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65FF" w14:textId="77777777" w:rsidR="009C4B27" w:rsidRPr="00FA380E" w:rsidRDefault="00B07FDA" w:rsidP="00B0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80E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14:paraId="48F9C30D" w14:textId="77777777" w:rsidR="00B07FDA" w:rsidRPr="00FA380E" w:rsidRDefault="00B07FDA" w:rsidP="00B07FD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22217">
        <w:rPr>
          <w:rFonts w:ascii="Times New Roman" w:hAnsi="Times New Roman" w:cs="Times New Roman"/>
          <w:b/>
          <w:sz w:val="36"/>
          <w:szCs w:val="32"/>
        </w:rPr>
        <w:t>Carlos A. Alemany, M.D</w:t>
      </w:r>
      <w:r w:rsidRPr="00FA380E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30BC9447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2501 N. Orange Avenue, Suite 689 </w:t>
      </w:r>
    </w:p>
    <w:p w14:paraId="4D91375E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Orlando, FL 32804 </w:t>
      </w:r>
    </w:p>
    <w:p w14:paraId="5705E73D" w14:textId="77777777" w:rsidR="00B07FDA" w:rsidRPr="00D22217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Tel. 407-303-2024 </w:t>
      </w:r>
    </w:p>
    <w:p w14:paraId="1885040D" w14:textId="77777777" w:rsidR="00B07FDA" w:rsidRDefault="00B07FDA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D22217">
        <w:rPr>
          <w:rFonts w:ascii="Times New Roman" w:hAnsi="Times New Roman" w:cs="Times New Roman"/>
          <w:b/>
          <w:szCs w:val="32"/>
        </w:rPr>
        <w:t xml:space="preserve">Fax 407-303-2038 </w:t>
      </w:r>
    </w:p>
    <w:p w14:paraId="41F927FC" w14:textId="77777777" w:rsidR="00AC7F26" w:rsidRDefault="00000000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hyperlink r:id="rId6" w:history="1">
        <w:r w:rsidR="00AC7F26" w:rsidRPr="002B4309">
          <w:rPr>
            <w:rStyle w:val="Hyperlink"/>
            <w:rFonts w:ascii="Times New Roman" w:hAnsi="Times New Roman" w:cs="Times New Roman"/>
            <w:b/>
            <w:szCs w:val="32"/>
          </w:rPr>
          <w:t>Carlos.Alemany.MD@Adventhealth.com</w:t>
        </w:r>
      </w:hyperlink>
    </w:p>
    <w:p w14:paraId="0E7FD068" w14:textId="77777777" w:rsidR="00AC7F26" w:rsidRPr="00D22217" w:rsidRDefault="00AC7F26" w:rsidP="00B07F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Chalemany@me.com</w:t>
      </w:r>
    </w:p>
    <w:p w14:paraId="586AE1CC" w14:textId="77777777" w:rsidR="00B07FDA" w:rsidRDefault="00B07FDA" w:rsidP="00B07F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653BE8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Employment</w:t>
      </w:r>
    </w:p>
    <w:p w14:paraId="21B8033B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B60C102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2009-Present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FA380E"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 xml:space="preserve">Hematologist/Oncologist </w:t>
      </w:r>
    </w:p>
    <w:p w14:paraId="39D923A6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AC7F26">
        <w:rPr>
          <w:rFonts w:ascii="Times New Roman" w:hAnsi="Times New Roman" w:cs="Times New Roman"/>
          <w:szCs w:val="23"/>
        </w:rPr>
        <w:t>Advent Health Hematology and Oncology</w:t>
      </w:r>
      <w:r w:rsidRPr="00D22217">
        <w:rPr>
          <w:rFonts w:ascii="Times New Roman" w:hAnsi="Times New Roman" w:cs="Times New Roman"/>
          <w:szCs w:val="23"/>
        </w:rPr>
        <w:t xml:space="preserve"> </w:t>
      </w:r>
    </w:p>
    <w:p w14:paraId="5A395A70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="00AC7F26">
        <w:rPr>
          <w:rFonts w:ascii="Times New Roman" w:hAnsi="Times New Roman" w:cs="Times New Roman"/>
          <w:szCs w:val="23"/>
        </w:rPr>
        <w:t>Advent Health</w:t>
      </w:r>
      <w:r w:rsidRPr="00D22217">
        <w:rPr>
          <w:rFonts w:ascii="Times New Roman" w:hAnsi="Times New Roman" w:cs="Times New Roman"/>
          <w:szCs w:val="23"/>
        </w:rPr>
        <w:t xml:space="preserve"> Medical Group </w:t>
      </w:r>
    </w:p>
    <w:p w14:paraId="654F714C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2501 N. Orange Avenue, Suite 689 </w:t>
      </w:r>
    </w:p>
    <w:p w14:paraId="33BA5F0E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Orlando, FL 32804 </w:t>
      </w:r>
    </w:p>
    <w:p w14:paraId="0FDD6BE3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407-</w:t>
      </w:r>
      <w:r w:rsidR="00C03C06">
        <w:rPr>
          <w:rFonts w:ascii="Times New Roman" w:hAnsi="Times New Roman" w:cs="Times New Roman"/>
          <w:szCs w:val="23"/>
        </w:rPr>
        <w:t>303-2024</w:t>
      </w:r>
    </w:p>
    <w:p w14:paraId="3C80A81A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</w:p>
    <w:p w14:paraId="417061F6" w14:textId="77777777" w:rsidR="00570B0B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2004-2009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Hematologist/Oncologist, </w:t>
      </w:r>
    </w:p>
    <w:p w14:paraId="751713DE" w14:textId="77777777" w:rsidR="00570B0B" w:rsidRDefault="00B07FDA" w:rsidP="00570B0B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Director of Clinical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 xml:space="preserve">Research </w:t>
      </w:r>
    </w:p>
    <w:p w14:paraId="2EBDAF9C" w14:textId="1D783C0E" w:rsidR="00B07FDA" w:rsidRPr="00D22217" w:rsidRDefault="00B07FDA" w:rsidP="00570B0B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 xml:space="preserve">Florida Institute of Research, Medicine, 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and Surgery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>Cancer Center/Cancer Centers of</w:t>
      </w:r>
      <w:r w:rsidR="00570B0B">
        <w:rPr>
          <w:rFonts w:ascii="Times New Roman" w:hAnsi="Times New Roman" w:cs="Times New Roman"/>
          <w:szCs w:val="23"/>
        </w:rPr>
        <w:t xml:space="preserve"> </w:t>
      </w:r>
      <w:r w:rsidRPr="00D22217">
        <w:rPr>
          <w:rFonts w:ascii="Times New Roman" w:hAnsi="Times New Roman" w:cs="Times New Roman"/>
          <w:szCs w:val="23"/>
        </w:rPr>
        <w:t xml:space="preserve">Florida </w:t>
      </w:r>
    </w:p>
    <w:p w14:paraId="3E06B60F" w14:textId="4F95468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1111 Blackwood Avenue </w:t>
      </w:r>
    </w:p>
    <w:p w14:paraId="228334BE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Ocoee, FL 34761 </w:t>
      </w:r>
    </w:p>
    <w:p w14:paraId="1E8B27F4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407-292-3000</w:t>
      </w:r>
    </w:p>
    <w:p w14:paraId="5B8887B1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1FCA7927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Postdoctoral Training:</w:t>
      </w:r>
      <w:r w:rsidRPr="00FA380E">
        <w:rPr>
          <w:rFonts w:ascii="Times New Roman" w:hAnsi="Times New Roman" w:cs="Times New Roman"/>
          <w:b/>
          <w:sz w:val="24"/>
          <w:szCs w:val="32"/>
        </w:rPr>
        <w:tab/>
      </w:r>
    </w:p>
    <w:p w14:paraId="35969D91" w14:textId="77777777" w:rsidR="00B07FDA" w:rsidRPr="00FA380E" w:rsidRDefault="00B07FDA" w:rsidP="00B07FDA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6E2799B1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2001-2004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Fellowship, Hematology and Oncology </w:t>
      </w:r>
    </w:p>
    <w:p w14:paraId="0040093A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The Cleveland Clinic Foundation </w:t>
      </w:r>
    </w:p>
    <w:p w14:paraId="33AE952B" w14:textId="77777777" w:rsidR="00B07FDA" w:rsidRPr="00D22217" w:rsidRDefault="00B07FDA" w:rsidP="00B07FDA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Cleveland, OH</w:t>
      </w:r>
    </w:p>
    <w:p w14:paraId="4B9D54B5" w14:textId="77777777" w:rsidR="00FA380E" w:rsidRPr="00D22217" w:rsidRDefault="00FA380E" w:rsidP="00B07FDA">
      <w:pPr>
        <w:spacing w:after="0"/>
        <w:rPr>
          <w:rFonts w:ascii="Times New Roman" w:hAnsi="Times New Roman" w:cs="Times New Roman"/>
          <w:szCs w:val="23"/>
        </w:rPr>
      </w:pPr>
    </w:p>
    <w:p w14:paraId="6DC793EB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1998-2001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Internship and Residency, Internal Medicine </w:t>
      </w:r>
    </w:p>
    <w:p w14:paraId="1C829B5B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 xml:space="preserve">The Cleveland Clinic Foundation </w:t>
      </w:r>
    </w:p>
    <w:p w14:paraId="598EA4A2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Cleveland, OH</w:t>
      </w:r>
    </w:p>
    <w:p w14:paraId="504ECBFE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9F4B3C0" w14:textId="77777777" w:rsidR="00FA380E" w:rsidRPr="00FA380E" w:rsidRDefault="00FA380E" w:rsidP="00FA380E">
      <w:pPr>
        <w:spacing w:after="0"/>
        <w:rPr>
          <w:rFonts w:ascii="Times New Roman" w:hAnsi="Times New Roman" w:cs="Times New Roman"/>
          <w:sz w:val="24"/>
          <w:szCs w:val="32"/>
        </w:rPr>
      </w:pPr>
      <w:r w:rsidRPr="00FA380E">
        <w:rPr>
          <w:rFonts w:ascii="Times New Roman" w:hAnsi="Times New Roman" w:cs="Times New Roman"/>
          <w:b/>
          <w:sz w:val="24"/>
          <w:szCs w:val="32"/>
          <w:u w:val="single"/>
        </w:rPr>
        <w:t>Education</w:t>
      </w:r>
      <w:r w:rsidRPr="00FA380E">
        <w:rPr>
          <w:rFonts w:ascii="Times New Roman" w:hAnsi="Times New Roman" w:cs="Times New Roman"/>
          <w:sz w:val="24"/>
          <w:szCs w:val="32"/>
        </w:rPr>
        <w:t>:</w:t>
      </w:r>
      <w:r w:rsidRPr="00FA380E">
        <w:rPr>
          <w:rFonts w:ascii="Times New Roman" w:hAnsi="Times New Roman" w:cs="Times New Roman"/>
          <w:sz w:val="24"/>
          <w:szCs w:val="32"/>
        </w:rPr>
        <w:tab/>
      </w:r>
      <w:r w:rsidRPr="00FA380E">
        <w:rPr>
          <w:rFonts w:ascii="Times New Roman" w:hAnsi="Times New Roman" w:cs="Times New Roman"/>
          <w:sz w:val="24"/>
          <w:szCs w:val="32"/>
        </w:rPr>
        <w:tab/>
      </w:r>
      <w:r w:rsidRPr="00FA380E">
        <w:rPr>
          <w:rFonts w:ascii="Times New Roman" w:hAnsi="Times New Roman" w:cs="Times New Roman"/>
          <w:sz w:val="24"/>
          <w:szCs w:val="32"/>
        </w:rPr>
        <w:tab/>
      </w:r>
    </w:p>
    <w:p w14:paraId="3BA0BCD8" w14:textId="77777777" w:rsidR="00FA380E" w:rsidRDefault="00FA380E" w:rsidP="00FA380E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0797A1F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1994-1998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M.D., Ponce School of Medicine</w:t>
      </w:r>
    </w:p>
    <w:p w14:paraId="6F4EADF5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Ponce, Puerto Rico</w:t>
      </w:r>
    </w:p>
    <w:p w14:paraId="387480C6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</w:p>
    <w:p w14:paraId="687CEDA4" w14:textId="77777777" w:rsidR="00FA380E" w:rsidRPr="00D22217" w:rsidRDefault="00FA380E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>1989-1993</w:t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  <w:t>B.S., University of Puerto Rico</w:t>
      </w:r>
    </w:p>
    <w:p w14:paraId="1BB591E2" w14:textId="77777777" w:rsidR="00D22217" w:rsidRDefault="00D22217" w:rsidP="00FA380E">
      <w:pPr>
        <w:spacing w:after="0"/>
        <w:rPr>
          <w:rFonts w:ascii="Times New Roman" w:hAnsi="Times New Roman" w:cs="Times New Roman"/>
          <w:szCs w:val="23"/>
        </w:rPr>
      </w:pP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r w:rsidRPr="00D22217">
        <w:rPr>
          <w:rFonts w:ascii="Times New Roman" w:hAnsi="Times New Roman" w:cs="Times New Roman"/>
          <w:szCs w:val="23"/>
        </w:rPr>
        <w:tab/>
      </w:r>
      <w:proofErr w:type="spellStart"/>
      <w:r w:rsidR="00FA380E" w:rsidRPr="00D22217">
        <w:rPr>
          <w:rFonts w:ascii="Times New Roman" w:hAnsi="Times New Roman" w:cs="Times New Roman"/>
          <w:szCs w:val="23"/>
        </w:rPr>
        <w:t>Cayey</w:t>
      </w:r>
      <w:proofErr w:type="spellEnd"/>
      <w:r w:rsidR="00FA380E" w:rsidRPr="00D22217">
        <w:rPr>
          <w:rFonts w:ascii="Times New Roman" w:hAnsi="Times New Roman" w:cs="Times New Roman"/>
          <w:szCs w:val="23"/>
        </w:rPr>
        <w:t>, Puerto Rico</w:t>
      </w:r>
      <w:r w:rsidRPr="00D22217">
        <w:rPr>
          <w:rFonts w:ascii="Times New Roman" w:hAnsi="Times New Roman" w:cs="Times New Roman"/>
          <w:szCs w:val="23"/>
        </w:rPr>
        <w:t xml:space="preserve"> </w:t>
      </w:r>
    </w:p>
    <w:p w14:paraId="1FAA54C2" w14:textId="77777777" w:rsidR="00FA380E" w:rsidRDefault="00D22217" w:rsidP="00FA380E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A380E" w:rsidRPr="00D22217">
        <w:rPr>
          <w:rFonts w:ascii="Times New Roman" w:hAnsi="Times New Roman" w:cs="Times New Roman"/>
          <w:szCs w:val="23"/>
        </w:rPr>
        <w:t>Major: Natural Sciences</w:t>
      </w:r>
    </w:p>
    <w:p w14:paraId="64825F28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</w:p>
    <w:p w14:paraId="788962B6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Certifications</w:t>
      </w:r>
      <w:r w:rsidRPr="00A021CD">
        <w:rPr>
          <w:rFonts w:ascii="Times New Roman" w:hAnsi="Times New Roman" w:cs="Times New Roman"/>
          <w:szCs w:val="23"/>
        </w:rPr>
        <w:t>:</w:t>
      </w:r>
    </w:p>
    <w:p w14:paraId="499CD082" w14:textId="77777777" w:rsidR="00A021CD" w:rsidRDefault="00A021CD" w:rsidP="00FA380E">
      <w:pPr>
        <w:spacing w:after="0"/>
        <w:rPr>
          <w:rFonts w:ascii="Times New Roman" w:hAnsi="Times New Roman" w:cs="Times New Roman"/>
          <w:szCs w:val="23"/>
        </w:rPr>
      </w:pPr>
    </w:p>
    <w:p w14:paraId="1FF7F6C0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Medicine: Oncology </w:t>
      </w:r>
    </w:p>
    <w:p w14:paraId="06C1F055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(November 2004; April 2015) </w:t>
      </w:r>
    </w:p>
    <w:p w14:paraId="592D926B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Medicine: Hematology </w:t>
      </w:r>
    </w:p>
    <w:p w14:paraId="4456ECC9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(November 2004) </w:t>
      </w:r>
    </w:p>
    <w:p w14:paraId="55C6B3A9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American Board of Internal Medicine (August 2001) </w:t>
      </w:r>
    </w:p>
    <w:p w14:paraId="42E72FAA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>United States Medical Licensing Examination</w:t>
      </w:r>
      <w:r>
        <w:rPr>
          <w:rFonts w:ascii="Times New Roman" w:hAnsi="Times New Roman" w:cs="Times New Roman"/>
          <w:szCs w:val="23"/>
        </w:rPr>
        <w:tab/>
      </w:r>
    </w:p>
    <w:p w14:paraId="3A1C5B5C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Step 1 (June 1996) </w:t>
      </w:r>
    </w:p>
    <w:p w14:paraId="6CE9A0A6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 xml:space="preserve">Step 2 (August 1997) </w:t>
      </w:r>
    </w:p>
    <w:p w14:paraId="59C50467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021CD">
        <w:rPr>
          <w:rFonts w:ascii="Times New Roman" w:hAnsi="Times New Roman" w:cs="Times New Roman"/>
          <w:szCs w:val="23"/>
        </w:rPr>
        <w:t>Step 3 (February 2000)</w:t>
      </w:r>
    </w:p>
    <w:p w14:paraId="7646C63F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</w:p>
    <w:p w14:paraId="14304F22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Medical License:</w:t>
      </w:r>
    </w:p>
    <w:p w14:paraId="1C5882BA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A9BD5F7" w14:textId="77777777" w:rsidR="00A021CD" w:rsidRDefault="00A021CD" w:rsidP="00A021CD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 w:val="24"/>
          <w:szCs w:val="32"/>
        </w:rPr>
        <w:tab/>
      </w:r>
      <w:r w:rsidRPr="00A021CD">
        <w:rPr>
          <w:rFonts w:ascii="Times New Roman" w:hAnsi="Times New Roman" w:cs="Times New Roman"/>
          <w:szCs w:val="23"/>
        </w:rPr>
        <w:t>Florida Medical License: # ME 90038</w:t>
      </w:r>
    </w:p>
    <w:p w14:paraId="176C27A5" w14:textId="77777777" w:rsidR="00A021CD" w:rsidRP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B39A049" w14:textId="77777777" w:rsidR="00A021CD" w:rsidRDefault="00A021CD" w:rsidP="00A021C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021CD">
        <w:rPr>
          <w:rFonts w:ascii="Times New Roman" w:hAnsi="Times New Roman" w:cs="Times New Roman"/>
          <w:b/>
          <w:sz w:val="24"/>
          <w:szCs w:val="32"/>
          <w:u w:val="single"/>
        </w:rPr>
        <w:t>Honors and Awards:</w:t>
      </w:r>
    </w:p>
    <w:p w14:paraId="5CC6E4F6" w14:textId="7340C7C0" w:rsidR="0035746D" w:rsidRPr="0035746D" w:rsidRDefault="00A021CD" w:rsidP="0035746D">
      <w:pPr>
        <w:spacing w:after="0"/>
        <w:rPr>
          <w:rFonts w:ascii="Times New Roman" w:hAnsi="Times New Roman" w:cs="Times New Roman"/>
          <w:szCs w:val="23"/>
        </w:rPr>
      </w:pP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Pr="00A021CD">
        <w:rPr>
          <w:rFonts w:ascii="Times New Roman" w:hAnsi="Times New Roman" w:cs="Times New Roman"/>
          <w:b/>
          <w:sz w:val="24"/>
          <w:szCs w:val="32"/>
        </w:rPr>
        <w:tab/>
      </w:r>
      <w:r w:rsidR="0035746D">
        <w:rPr>
          <w:rFonts w:ascii="Times New Roman" w:hAnsi="Times New Roman" w:cs="Times New Roman"/>
          <w:b/>
          <w:sz w:val="24"/>
          <w:szCs w:val="32"/>
        </w:rPr>
        <w:tab/>
      </w:r>
      <w:r w:rsidR="0035746D" w:rsidRPr="0035746D">
        <w:rPr>
          <w:rFonts w:ascii="Times New Roman" w:hAnsi="Times New Roman" w:cs="Times New Roman"/>
          <w:szCs w:val="23"/>
        </w:rPr>
        <w:t>Best Doc</w:t>
      </w:r>
      <w:r w:rsidR="00ED1D10">
        <w:rPr>
          <w:rFonts w:ascii="Times New Roman" w:hAnsi="Times New Roman" w:cs="Times New Roman"/>
          <w:szCs w:val="23"/>
        </w:rPr>
        <w:t>tors in America Award (2009-20</w:t>
      </w:r>
      <w:r w:rsidR="00570B0B">
        <w:rPr>
          <w:rFonts w:ascii="Times New Roman" w:hAnsi="Times New Roman" w:cs="Times New Roman"/>
          <w:szCs w:val="23"/>
        </w:rPr>
        <w:t>2</w:t>
      </w:r>
      <w:r w:rsidR="006E3C7D">
        <w:rPr>
          <w:rFonts w:ascii="Times New Roman" w:hAnsi="Times New Roman" w:cs="Times New Roman"/>
          <w:szCs w:val="23"/>
        </w:rPr>
        <w:t>3</w:t>
      </w:r>
      <w:r w:rsidR="00570B0B">
        <w:rPr>
          <w:rFonts w:ascii="Times New Roman" w:hAnsi="Times New Roman" w:cs="Times New Roman"/>
          <w:szCs w:val="23"/>
        </w:rPr>
        <w:t>)</w:t>
      </w:r>
      <w:r w:rsidR="0035746D" w:rsidRPr="0035746D">
        <w:rPr>
          <w:rFonts w:ascii="Times New Roman" w:hAnsi="Times New Roman" w:cs="Times New Roman"/>
          <w:szCs w:val="23"/>
        </w:rPr>
        <w:t xml:space="preserve">. </w:t>
      </w:r>
    </w:p>
    <w:p w14:paraId="554AA667" w14:textId="7726A99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Top Doctors </w:t>
      </w:r>
      <w:r w:rsidR="00ED1D10">
        <w:rPr>
          <w:rFonts w:ascii="Times New Roman" w:hAnsi="Times New Roman" w:cs="Times New Roman"/>
          <w:szCs w:val="23"/>
        </w:rPr>
        <w:t>Award/Orlando Magazine 2011-20</w:t>
      </w:r>
      <w:r w:rsidR="00570B0B">
        <w:rPr>
          <w:rFonts w:ascii="Times New Roman" w:hAnsi="Times New Roman" w:cs="Times New Roman"/>
          <w:szCs w:val="23"/>
        </w:rPr>
        <w:t>2</w:t>
      </w:r>
      <w:r w:rsidR="006E3C7D">
        <w:rPr>
          <w:rFonts w:ascii="Times New Roman" w:hAnsi="Times New Roman" w:cs="Times New Roman"/>
          <w:szCs w:val="23"/>
        </w:rPr>
        <w:t>3</w:t>
      </w:r>
      <w:r w:rsidRPr="0035746D">
        <w:rPr>
          <w:rFonts w:ascii="Times New Roman" w:hAnsi="Times New Roman" w:cs="Times New Roman"/>
          <w:szCs w:val="23"/>
        </w:rPr>
        <w:t xml:space="preserve">. </w:t>
      </w:r>
    </w:p>
    <w:p w14:paraId="2BDEB2FB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>US Oncology Network Top 10 Cl</w:t>
      </w:r>
      <w:r w:rsidR="00AC7F26">
        <w:rPr>
          <w:rFonts w:ascii="Times New Roman" w:hAnsi="Times New Roman" w:cs="Times New Roman"/>
          <w:szCs w:val="23"/>
        </w:rPr>
        <w:t>i</w:t>
      </w:r>
      <w:r w:rsidRPr="0035746D">
        <w:rPr>
          <w:rFonts w:ascii="Times New Roman" w:hAnsi="Times New Roman" w:cs="Times New Roman"/>
          <w:szCs w:val="23"/>
        </w:rPr>
        <w:t xml:space="preserve">nical Research </w:t>
      </w:r>
    </w:p>
    <w:p w14:paraId="198520CD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Enrollment Award (2008). </w:t>
      </w:r>
    </w:p>
    <w:p w14:paraId="2348153E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Dr. Jose Cintron </w:t>
      </w:r>
      <w:proofErr w:type="spellStart"/>
      <w:r w:rsidRPr="0035746D">
        <w:rPr>
          <w:rFonts w:ascii="Times New Roman" w:hAnsi="Times New Roman" w:cs="Times New Roman"/>
          <w:szCs w:val="23"/>
        </w:rPr>
        <w:t>Villalonga</w:t>
      </w:r>
      <w:proofErr w:type="spellEnd"/>
      <w:r w:rsidRPr="0035746D">
        <w:rPr>
          <w:rFonts w:ascii="Times New Roman" w:hAnsi="Times New Roman" w:cs="Times New Roman"/>
          <w:szCs w:val="23"/>
        </w:rPr>
        <w:t xml:space="preserve"> Award for Excellenc</w:t>
      </w:r>
      <w:r w:rsidR="00AC7F26">
        <w:rPr>
          <w:rFonts w:ascii="Times New Roman" w:hAnsi="Times New Roman" w:cs="Times New Roman"/>
          <w:szCs w:val="23"/>
        </w:rPr>
        <w:t>e</w:t>
      </w:r>
      <w:r w:rsidRPr="0035746D">
        <w:rPr>
          <w:rFonts w:ascii="Times New Roman" w:hAnsi="Times New Roman" w:cs="Times New Roman"/>
          <w:szCs w:val="23"/>
        </w:rPr>
        <w:t xml:space="preserve"> in </w:t>
      </w:r>
    </w:p>
    <w:p w14:paraId="1F63AAEA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 xml:space="preserve">Obstetrics and Gynecology (1997-1998). </w:t>
      </w:r>
    </w:p>
    <w:p w14:paraId="4DA0A01C" w14:textId="77777777" w:rsidR="00A021C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>Induction to Alpha Omega Alpha Medical Society (1997)</w:t>
      </w:r>
      <w:r w:rsidR="00A021CD" w:rsidRPr="0035746D">
        <w:rPr>
          <w:rFonts w:ascii="Times New Roman" w:hAnsi="Times New Roman" w:cs="Times New Roman"/>
          <w:szCs w:val="23"/>
        </w:rPr>
        <w:tab/>
      </w:r>
    </w:p>
    <w:p w14:paraId="262B287E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</w:p>
    <w:p w14:paraId="60BD26D7" w14:textId="77777777" w:rsidR="0035746D" w:rsidRDefault="0035746D" w:rsidP="0035746D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35746D">
        <w:rPr>
          <w:rFonts w:ascii="Times New Roman" w:hAnsi="Times New Roman" w:cs="Times New Roman"/>
          <w:b/>
          <w:sz w:val="24"/>
          <w:szCs w:val="32"/>
          <w:u w:val="single"/>
        </w:rPr>
        <w:t>Professional Organizations:</w:t>
      </w:r>
      <w:r w:rsidRPr="0035746D">
        <w:rPr>
          <w:rFonts w:ascii="Times New Roman" w:hAnsi="Times New Roman" w:cs="Times New Roman"/>
          <w:b/>
          <w:sz w:val="24"/>
          <w:szCs w:val="32"/>
        </w:rPr>
        <w:tab/>
      </w:r>
    </w:p>
    <w:p w14:paraId="5387E15E" w14:textId="77777777" w:rsidR="0035746D" w:rsidRDefault="0035746D" w:rsidP="0035746D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1EDDB622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Pr="0035746D">
        <w:rPr>
          <w:rFonts w:ascii="Times New Roman" w:hAnsi="Times New Roman" w:cs="Times New Roman"/>
          <w:szCs w:val="23"/>
        </w:rPr>
        <w:t xml:space="preserve">American Medical Association </w:t>
      </w:r>
    </w:p>
    <w:p w14:paraId="3AA0E7CE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College of Physicians </w:t>
      </w:r>
    </w:p>
    <w:p w14:paraId="49E99F2E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Society of Hematology </w:t>
      </w:r>
    </w:p>
    <w:p w14:paraId="228C7D48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American Society of Clinical Oncology </w:t>
      </w:r>
    </w:p>
    <w:p w14:paraId="02AEF745" w14:textId="77777777" w:rsidR="0035746D" w:rsidRP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 xml:space="preserve">Florida Society of Clinical Oncology </w:t>
      </w:r>
    </w:p>
    <w:p w14:paraId="0D50C9D1" w14:textId="77777777" w:rsidR="0035746D" w:rsidRDefault="0035746D" w:rsidP="0035746D">
      <w:pPr>
        <w:spacing w:after="0"/>
        <w:rPr>
          <w:rFonts w:ascii="Times New Roman" w:hAnsi="Times New Roman" w:cs="Times New Roman"/>
          <w:szCs w:val="23"/>
        </w:rPr>
      </w:pP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</w:r>
      <w:r w:rsidRPr="0035746D">
        <w:rPr>
          <w:rFonts w:ascii="Times New Roman" w:hAnsi="Times New Roman" w:cs="Times New Roman"/>
          <w:szCs w:val="23"/>
        </w:rPr>
        <w:tab/>
        <w:t>Pan-American Medical Association</w:t>
      </w:r>
    </w:p>
    <w:p w14:paraId="6F5B0FCC" w14:textId="77777777" w:rsidR="00804EDA" w:rsidRPr="00804EDA" w:rsidRDefault="00804EDA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79F0C6" w14:textId="77777777" w:rsidR="00804EDA" w:rsidRDefault="00804EDA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04EDA">
        <w:rPr>
          <w:rFonts w:ascii="Times New Roman" w:hAnsi="Times New Roman" w:cs="Times New Roman"/>
          <w:b/>
          <w:sz w:val="24"/>
          <w:szCs w:val="32"/>
          <w:u w:val="single"/>
        </w:rPr>
        <w:t>Teaching Affiliations:</w:t>
      </w:r>
    </w:p>
    <w:p w14:paraId="4816A73C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</w:p>
    <w:p w14:paraId="281A7154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  <w:t>Associate Professor of</w:t>
      </w:r>
      <w:r w:rsidR="00B836A0" w:rsidRPr="00AA712B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A712B">
        <w:rPr>
          <w:rFonts w:ascii="Times New Roman" w:hAnsi="Times New Roman" w:cs="Times New Roman"/>
          <w:szCs w:val="23"/>
        </w:rPr>
        <w:t>lnternal</w:t>
      </w:r>
      <w:proofErr w:type="spellEnd"/>
      <w:r w:rsidRPr="00AA712B">
        <w:rPr>
          <w:rFonts w:ascii="Times New Roman" w:hAnsi="Times New Roman" w:cs="Times New Roman"/>
          <w:szCs w:val="23"/>
        </w:rPr>
        <w:t xml:space="preserve"> Medicine, University of </w:t>
      </w:r>
    </w:p>
    <w:p w14:paraId="197A76C3" w14:textId="77777777" w:rsidR="00804EDA" w:rsidRPr="00AA712B" w:rsidRDefault="00804EDA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ab/>
        <w:t>Central Florida, College of Medicine.</w:t>
      </w:r>
    </w:p>
    <w:p w14:paraId="0A2AE91D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B3DC1F2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7B463488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F5A3A85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383D68F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3CB086A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F0E8388" w14:textId="77777777" w:rsidR="00B836A0" w:rsidRDefault="00B836A0" w:rsidP="0035746D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AD8B4A7" w14:textId="77777777" w:rsidR="00AA712B" w:rsidRDefault="00AA712B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6971FA5" w14:textId="77777777" w:rsidR="00B836A0" w:rsidRDefault="00B836A0" w:rsidP="0035746D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B836A0">
        <w:rPr>
          <w:rFonts w:ascii="Times New Roman" w:hAnsi="Times New Roman" w:cs="Times New Roman"/>
          <w:b/>
          <w:sz w:val="24"/>
          <w:szCs w:val="32"/>
          <w:u w:val="single"/>
        </w:rPr>
        <w:t>Leadership Positions:</w:t>
      </w:r>
    </w:p>
    <w:p w14:paraId="5EA5C086" w14:textId="41147AE7" w:rsidR="00AA712B" w:rsidRDefault="00AA712B" w:rsidP="0035746D">
      <w:pPr>
        <w:spacing w:after="0"/>
        <w:rPr>
          <w:rFonts w:ascii="Times New Roman" w:hAnsi="Times New Roman" w:cs="Times New Roman"/>
          <w:b/>
          <w:u w:val="single"/>
        </w:rPr>
      </w:pPr>
    </w:p>
    <w:p w14:paraId="49BBB5E7" w14:textId="6621AC81" w:rsidR="00AA3779" w:rsidRPr="00AA3779" w:rsidRDefault="00AA3779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President, Pan-American Medical Association of Central Florida</w:t>
      </w:r>
    </w:p>
    <w:p w14:paraId="17D7CEBE" w14:textId="429F5621" w:rsidR="00AC7F26" w:rsidRDefault="00AC7F26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2018-Present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Protocol Review Committee,</w:t>
      </w:r>
      <w:r w:rsidR="002C780A">
        <w:rPr>
          <w:rFonts w:ascii="Times New Roman" w:hAnsi="Times New Roman" w:cs="Times New Roman"/>
        </w:rPr>
        <w:t xml:space="preserve"> Chairman,</w:t>
      </w:r>
      <w:r>
        <w:rPr>
          <w:rFonts w:ascii="Times New Roman" w:hAnsi="Times New Roman" w:cs="Times New Roman"/>
        </w:rPr>
        <w:t xml:space="preserve"> AdventHealth Cancer Institute</w:t>
      </w:r>
    </w:p>
    <w:p w14:paraId="4D22FE61" w14:textId="5762FF49" w:rsidR="00ED1D10" w:rsidRDefault="00ED1D10" w:rsidP="0035746D">
      <w:pPr>
        <w:spacing w:after="0"/>
        <w:rPr>
          <w:rFonts w:ascii="Times New Roman" w:hAnsi="Times New Roman" w:cs="Times New Roman"/>
        </w:rPr>
      </w:pPr>
      <w:r w:rsidRPr="00ED1D10"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Director of Clinical Research, </w:t>
      </w:r>
      <w:r w:rsidR="00AC7F26">
        <w:rPr>
          <w:rFonts w:ascii="Times New Roman" w:hAnsi="Times New Roman" w:cs="Times New Roman"/>
        </w:rPr>
        <w:t>AdventHealth</w:t>
      </w:r>
      <w:r>
        <w:rPr>
          <w:rFonts w:ascii="Times New Roman" w:hAnsi="Times New Roman" w:cs="Times New Roman"/>
        </w:rPr>
        <w:t xml:space="preserve"> Cancer Institute</w:t>
      </w:r>
    </w:p>
    <w:p w14:paraId="5285A149" w14:textId="47598026" w:rsidR="00FD6281" w:rsidRDefault="00FD6281" w:rsidP="00357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 w:rsidR="00C9459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Principal Investigator for NRG and Alliance cooperative research groups </w:t>
      </w:r>
    </w:p>
    <w:p w14:paraId="6B894363" w14:textId="75B81AE8" w:rsidR="00FD6281" w:rsidRDefault="00FD6281" w:rsidP="00FD6281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570B0B">
        <w:rPr>
          <w:rFonts w:ascii="Times New Roman" w:hAnsi="Times New Roman" w:cs="Times New Roman"/>
        </w:rPr>
        <w:t>AdventHealth</w:t>
      </w:r>
      <w:r>
        <w:rPr>
          <w:rFonts w:ascii="Times New Roman" w:hAnsi="Times New Roman" w:cs="Times New Roman"/>
        </w:rPr>
        <w:t xml:space="preserve"> Cancer Institute</w:t>
      </w:r>
    </w:p>
    <w:p w14:paraId="0BEB0CF4" w14:textId="7DC29DA1" w:rsidR="00FD6281" w:rsidRPr="00FD6281" w:rsidRDefault="00FD6281" w:rsidP="00FD6281">
      <w:pPr>
        <w:spacing w:after="0"/>
        <w:ind w:left="2880" w:hanging="288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2013-</w:t>
      </w:r>
      <w:r w:rsidR="006E3C7D">
        <w:rPr>
          <w:rFonts w:ascii="Times New Roman" w:hAnsi="Times New Roman" w:cs="Times New Roman"/>
          <w:szCs w:val="23"/>
        </w:rPr>
        <w:t>2022</w:t>
      </w:r>
      <w:r w:rsidRPr="00AA712B">
        <w:rPr>
          <w:rFonts w:ascii="Times New Roman" w:hAnsi="Times New Roman" w:cs="Times New Roman"/>
          <w:szCs w:val="23"/>
        </w:rPr>
        <w:tab/>
        <w:t xml:space="preserve">Director Breast Cancer </w:t>
      </w:r>
      <w:r>
        <w:rPr>
          <w:rFonts w:ascii="Times New Roman" w:hAnsi="Times New Roman" w:cs="Times New Roman"/>
          <w:szCs w:val="23"/>
        </w:rPr>
        <w:t>M</w:t>
      </w:r>
      <w:r w:rsidRPr="00AA712B">
        <w:rPr>
          <w:rFonts w:ascii="Times New Roman" w:hAnsi="Times New Roman" w:cs="Times New Roman"/>
          <w:szCs w:val="23"/>
        </w:rPr>
        <w:t xml:space="preserve">edical oncology, </w:t>
      </w:r>
      <w:r>
        <w:rPr>
          <w:rFonts w:ascii="Times New Roman" w:hAnsi="Times New Roman" w:cs="Times New Roman"/>
          <w:szCs w:val="23"/>
        </w:rPr>
        <w:t>AdventHealth Hematology and Oncology</w:t>
      </w:r>
    </w:p>
    <w:p w14:paraId="535C93FA" w14:textId="24A5C5F3" w:rsidR="00AC7F26" w:rsidRPr="00ED1D10" w:rsidRDefault="00AC7F26" w:rsidP="00FD6281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D62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-Present </w:t>
      </w:r>
      <w:r>
        <w:rPr>
          <w:rFonts w:ascii="Times New Roman" w:hAnsi="Times New Roman" w:cs="Times New Roman"/>
        </w:rPr>
        <w:tab/>
        <w:t xml:space="preserve">Director </w:t>
      </w:r>
      <w:proofErr w:type="gramStart"/>
      <w:r w:rsidR="006E3C7D">
        <w:rPr>
          <w:rFonts w:ascii="Times New Roman" w:hAnsi="Times New Roman" w:cs="Times New Roman"/>
        </w:rPr>
        <w:t xml:space="preserve">Clinical  </w:t>
      </w:r>
      <w:r>
        <w:rPr>
          <w:rFonts w:ascii="Times New Roman" w:hAnsi="Times New Roman" w:cs="Times New Roman"/>
        </w:rPr>
        <w:t>Genitourinary</w:t>
      </w:r>
      <w:proofErr w:type="gramEnd"/>
      <w:r>
        <w:rPr>
          <w:rFonts w:ascii="Times New Roman" w:hAnsi="Times New Roman" w:cs="Times New Roman"/>
        </w:rPr>
        <w:t xml:space="preserve"> </w:t>
      </w:r>
      <w:r w:rsidR="00FD6281">
        <w:rPr>
          <w:rFonts w:ascii="Times New Roman" w:hAnsi="Times New Roman" w:cs="Times New Roman"/>
        </w:rPr>
        <w:t xml:space="preserve">Medical </w:t>
      </w:r>
      <w:r>
        <w:rPr>
          <w:rFonts w:ascii="Times New Roman" w:hAnsi="Times New Roman" w:cs="Times New Roman"/>
        </w:rPr>
        <w:t>Oncology, AdventHealth</w:t>
      </w:r>
      <w:r w:rsidR="003E3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Hematolog</w:t>
      </w:r>
      <w:r w:rsidR="003E37FF">
        <w:rPr>
          <w:rFonts w:ascii="Times New Roman" w:hAnsi="Times New Roman" w:cs="Times New Roman"/>
        </w:rPr>
        <w:t xml:space="preserve">y </w:t>
      </w:r>
      <w:r w:rsidR="00FD628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Oncology</w:t>
      </w:r>
    </w:p>
    <w:p w14:paraId="21A5C586" w14:textId="77777777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2011-2014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Principal Investigator for Florida Hospital Cancer Institute for the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National Surgical Adjuvant Breast and Bowel Project (NSABP).</w:t>
      </w:r>
    </w:p>
    <w:p w14:paraId="6F976823" w14:textId="6C456C10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2010- 2011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570B0B">
        <w:rPr>
          <w:rFonts w:ascii="Times New Roman" w:hAnsi="Times New Roman" w:cs="Times New Roman"/>
          <w:szCs w:val="23"/>
        </w:rPr>
        <w:t xml:space="preserve">Medical </w:t>
      </w:r>
      <w:r w:rsidRPr="00AA712B">
        <w:rPr>
          <w:rFonts w:ascii="Times New Roman" w:hAnsi="Times New Roman" w:cs="Times New Roman"/>
          <w:szCs w:val="23"/>
        </w:rPr>
        <w:t>Director of Cancer Institute of Florida, West c</w:t>
      </w:r>
      <w:r w:rsidR="00570B0B">
        <w:rPr>
          <w:rFonts w:ascii="Times New Roman" w:hAnsi="Times New Roman" w:cs="Times New Roman"/>
          <w:szCs w:val="23"/>
        </w:rPr>
        <w:t>ampus</w:t>
      </w:r>
    </w:p>
    <w:p w14:paraId="6FF3B5B8" w14:textId="77777777" w:rsidR="00570B0B" w:rsidRDefault="00AA712B" w:rsidP="00570B0B">
      <w:pPr>
        <w:spacing w:after="0"/>
        <w:ind w:left="2880" w:hanging="288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2009- 2010</w:t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President, Florida Inst</w:t>
      </w:r>
      <w:r w:rsidR="00570B0B">
        <w:rPr>
          <w:rFonts w:ascii="Times New Roman" w:hAnsi="Times New Roman" w:cs="Times New Roman"/>
          <w:szCs w:val="23"/>
        </w:rPr>
        <w:t>itute</w:t>
      </w:r>
      <w:r w:rsidRPr="00AA712B">
        <w:rPr>
          <w:rFonts w:ascii="Times New Roman" w:hAnsi="Times New Roman" w:cs="Times New Roman"/>
          <w:szCs w:val="23"/>
        </w:rPr>
        <w:t xml:space="preserve"> of Research, Medicine &amp; Surgery</w:t>
      </w:r>
      <w:r w:rsidR="00570B0B">
        <w:rPr>
          <w:rFonts w:ascii="Times New Roman" w:hAnsi="Times New Roman" w:cs="Times New Roman"/>
          <w:szCs w:val="23"/>
        </w:rPr>
        <w:t xml:space="preserve"> </w:t>
      </w:r>
    </w:p>
    <w:p w14:paraId="1E830B57" w14:textId="00985B50" w:rsidR="00AA712B" w:rsidRDefault="00570B0B" w:rsidP="00570B0B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Cancer Center</w:t>
      </w:r>
    </w:p>
    <w:p w14:paraId="2456CF91" w14:textId="77777777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2007- 2008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Vice-President, Cancer Centers of Florida.</w:t>
      </w:r>
    </w:p>
    <w:p w14:paraId="22F845F0" w14:textId="238A61B8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2007- 2010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Director of </w:t>
      </w:r>
      <w:r w:rsidR="00570B0B">
        <w:rPr>
          <w:rFonts w:ascii="Times New Roman" w:hAnsi="Times New Roman" w:cs="Times New Roman"/>
          <w:szCs w:val="23"/>
        </w:rPr>
        <w:t>Clinical</w:t>
      </w:r>
      <w:r w:rsidRPr="00AA712B">
        <w:rPr>
          <w:rFonts w:ascii="Times New Roman" w:hAnsi="Times New Roman" w:cs="Times New Roman"/>
          <w:szCs w:val="23"/>
        </w:rPr>
        <w:t xml:space="preserve"> Research at Cancer Centers of Florida.</w:t>
      </w:r>
    </w:p>
    <w:p w14:paraId="299FC4BB" w14:textId="4CD922AF" w:rsidR="00AA712B" w:rsidRDefault="00AA712B" w:rsidP="0035746D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2007- 20</w:t>
      </w:r>
      <w:r w:rsidR="00AA3779">
        <w:rPr>
          <w:rFonts w:ascii="Times New Roman" w:hAnsi="Times New Roman" w:cs="Times New Roman"/>
          <w:szCs w:val="23"/>
        </w:rPr>
        <w:t>22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Member at large, Pan-American Medical Association.</w:t>
      </w:r>
    </w:p>
    <w:p w14:paraId="714B0AC7" w14:textId="77777777" w:rsidR="00AA712B" w:rsidRP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2001-2003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Delegate, Hematology and Oncology Fellowship </w:t>
      </w:r>
    </w:p>
    <w:p w14:paraId="66E9741E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To the House Staff Association at The Cleveland Clinic Foundation.</w:t>
      </w:r>
    </w:p>
    <w:p w14:paraId="25189E9B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1997-1998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President, Alpha Omega Alpha Beta Chapter of Puerto Rico, </w:t>
      </w:r>
    </w:p>
    <w:p w14:paraId="3C8975E1" w14:textId="0AC249EB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Ponce School of Medicine</w:t>
      </w:r>
      <w:r w:rsidR="00E7139F">
        <w:rPr>
          <w:rFonts w:ascii="Times New Roman" w:hAnsi="Times New Roman" w:cs="Times New Roman"/>
          <w:szCs w:val="23"/>
        </w:rPr>
        <w:t>/Ponce Health Sciences Medical School</w:t>
      </w:r>
      <w:r w:rsidRPr="00AA712B">
        <w:rPr>
          <w:rFonts w:ascii="Times New Roman" w:hAnsi="Times New Roman" w:cs="Times New Roman"/>
          <w:szCs w:val="23"/>
        </w:rPr>
        <w:t>.</w:t>
      </w:r>
    </w:p>
    <w:p w14:paraId="583F0BDA" w14:textId="77777777" w:rsidR="00E7139F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1996-1998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President, Class of 1998 of the Ponce School of Medicine</w:t>
      </w:r>
      <w:r w:rsidR="00E7139F">
        <w:rPr>
          <w:rFonts w:ascii="Times New Roman" w:hAnsi="Times New Roman" w:cs="Times New Roman"/>
          <w:szCs w:val="23"/>
        </w:rPr>
        <w:t xml:space="preserve">/Ponce Health </w:t>
      </w:r>
    </w:p>
    <w:p w14:paraId="007BFCDA" w14:textId="3C4E10DE" w:rsidR="00AA712B" w:rsidRDefault="00E7139F" w:rsidP="00E7139F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Sciences Medicine School</w:t>
      </w:r>
      <w:r w:rsidR="00AA712B" w:rsidRPr="00AA712B">
        <w:rPr>
          <w:rFonts w:ascii="Times New Roman" w:hAnsi="Times New Roman" w:cs="Times New Roman"/>
          <w:szCs w:val="23"/>
        </w:rPr>
        <w:t>.</w:t>
      </w:r>
    </w:p>
    <w:p w14:paraId="2F9FEEF1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 w:rsidRPr="00AA712B">
        <w:rPr>
          <w:rFonts w:ascii="Times New Roman" w:hAnsi="Times New Roman" w:cs="Times New Roman"/>
          <w:szCs w:val="23"/>
        </w:rPr>
        <w:t>1996-1997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 xml:space="preserve">Delegate, Ponce School of Medicine for the Association </w:t>
      </w:r>
    </w:p>
    <w:p w14:paraId="259E72CA" w14:textId="77777777" w:rsidR="00AA712B" w:rsidRDefault="00AA712B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AA712B">
        <w:rPr>
          <w:rFonts w:ascii="Times New Roman" w:hAnsi="Times New Roman" w:cs="Times New Roman"/>
          <w:szCs w:val="23"/>
        </w:rPr>
        <w:t>of American Medical Colleges.</w:t>
      </w:r>
    </w:p>
    <w:p w14:paraId="4AA66931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6D1E48AA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B71C8">
        <w:rPr>
          <w:rFonts w:ascii="Times New Roman" w:hAnsi="Times New Roman" w:cs="Times New Roman"/>
          <w:b/>
          <w:sz w:val="24"/>
          <w:szCs w:val="32"/>
          <w:u w:val="single"/>
        </w:rPr>
        <w:t>Languages:</w:t>
      </w:r>
    </w:p>
    <w:p w14:paraId="6AAEF31D" w14:textId="77777777" w:rsidR="00DB71C8" w:rsidRP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  <w:t xml:space="preserve">Spanish (Fluent written and spoken) </w:t>
      </w:r>
    </w:p>
    <w:p w14:paraId="54B193AC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</w:r>
      <w:r w:rsidRPr="00DB71C8">
        <w:rPr>
          <w:rFonts w:ascii="Times New Roman" w:hAnsi="Times New Roman" w:cs="Times New Roman"/>
          <w:szCs w:val="23"/>
        </w:rPr>
        <w:tab/>
        <w:t>English (Fluent written and spoken)</w:t>
      </w:r>
    </w:p>
    <w:p w14:paraId="3B7B1C27" w14:textId="77777777" w:rsidR="00DB71C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7CF3E8DE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B71C8">
        <w:rPr>
          <w:rFonts w:ascii="Times New Roman" w:hAnsi="Times New Roman" w:cs="Times New Roman"/>
          <w:b/>
          <w:sz w:val="24"/>
          <w:szCs w:val="32"/>
          <w:u w:val="single"/>
        </w:rPr>
        <w:t>Research Projects:</w:t>
      </w:r>
    </w:p>
    <w:p w14:paraId="343991A6" w14:textId="77777777" w:rsidR="00DB71C8" w:rsidRDefault="00DB71C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F9550AB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DB71C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Cs w:val="23"/>
        </w:rPr>
        <w:t xml:space="preserve">Bcl-2 expression but not p53 or p21 is a prognostic </w:t>
      </w:r>
      <w:proofErr w:type="gramStart"/>
      <w:r w:rsidRPr="000D0488">
        <w:rPr>
          <w:rFonts w:ascii="Times New Roman" w:hAnsi="Times New Roman" w:cs="Times New Roman"/>
          <w:szCs w:val="23"/>
        </w:rPr>
        <w:t>marker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</w:t>
      </w:r>
    </w:p>
    <w:p w14:paraId="3E446EE9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in classical Hodgkin's lymphoma: A tissue microarray </w:t>
      </w:r>
    </w:p>
    <w:p w14:paraId="625FC2B9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study. Sup S, Alemany C, Elson P, </w:t>
      </w:r>
      <w:proofErr w:type="spellStart"/>
      <w:r w:rsidRPr="000D0488">
        <w:rPr>
          <w:rFonts w:ascii="Times New Roman" w:hAnsi="Times New Roman" w:cs="Times New Roman"/>
          <w:szCs w:val="23"/>
        </w:rPr>
        <w:t>Polhman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B, Malhi S, </w:t>
      </w:r>
    </w:p>
    <w:p w14:paraId="0EBE2A7F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Thakkar S, </w:t>
      </w:r>
      <w:proofErr w:type="spellStart"/>
      <w:r w:rsidRPr="000D0488">
        <w:rPr>
          <w:rFonts w:ascii="Times New Roman" w:hAnsi="Times New Roman" w:cs="Times New Roman"/>
          <w:szCs w:val="23"/>
        </w:rPr>
        <w:t>Steinle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0D0488">
        <w:rPr>
          <w:rFonts w:ascii="Times New Roman" w:hAnsi="Times New Roman" w:cs="Times New Roman"/>
          <w:szCs w:val="23"/>
        </w:rPr>
        <w:t>Hsi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ED. Abstract presented for the </w:t>
      </w:r>
    </w:p>
    <w:p w14:paraId="30710435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United States and Canadian Anatomic Pathology Meeting, </w:t>
      </w:r>
    </w:p>
    <w:p w14:paraId="7ABB3653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>Vancouver, Canada, March 2004.</w:t>
      </w:r>
    </w:p>
    <w:p w14:paraId="7B1FFC85" w14:textId="77777777" w:rsidR="00DB71C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</w:p>
    <w:p w14:paraId="15276996" w14:textId="77777777" w:rsidR="000D0488" w:rsidRPr="000D0488" w:rsidRDefault="00DB71C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The prevalence of vitamin B12 deficiency in plasma cell </w:t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 w:rsidRPr="000D0488">
        <w:rPr>
          <w:rFonts w:ascii="Times New Roman" w:hAnsi="Times New Roman" w:cs="Times New Roman"/>
          <w:szCs w:val="23"/>
        </w:rPr>
        <w:tab/>
      </w:r>
      <w:r w:rsid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dyscrasias: A retrospective analysis. Advisor: Dr. </w:t>
      </w:r>
    </w:p>
    <w:p w14:paraId="240A6F4B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 xml:space="preserve">Mohamed Hussein. Poster presentation at the American </w:t>
      </w:r>
    </w:p>
    <w:p w14:paraId="3F5C54E1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 xml:space="preserve">Society of Hematology meeting (December 2002, poster # </w:t>
      </w:r>
    </w:p>
    <w:p w14:paraId="54312443" w14:textId="77777777" w:rsidR="00DB71C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="00DB71C8" w:rsidRPr="000D0488">
        <w:rPr>
          <w:rFonts w:ascii="Times New Roman" w:hAnsi="Times New Roman" w:cs="Times New Roman"/>
          <w:szCs w:val="23"/>
        </w:rPr>
        <w:t>652-11, publication 2368).</w:t>
      </w:r>
    </w:p>
    <w:p w14:paraId="7C49071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6440DAFE" w14:textId="1FEFCC58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271E2987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4B2BDF0F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The use of serum Brain Natriuretic Peptide to </w:t>
      </w:r>
      <w:proofErr w:type="gramStart"/>
      <w:r w:rsidRPr="000D0488">
        <w:rPr>
          <w:rFonts w:ascii="Times New Roman" w:hAnsi="Times New Roman" w:cs="Times New Roman"/>
          <w:szCs w:val="23"/>
        </w:rPr>
        <w:t>predict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</w:t>
      </w:r>
    </w:p>
    <w:p w14:paraId="6D191312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cardiotoxicity from systemic chemotherapy. 2001. Gupta</w:t>
      </w:r>
    </w:p>
    <w:p w14:paraId="75FD8475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R, Alemany C, Young J, Budd GT, </w:t>
      </w:r>
      <w:proofErr w:type="spellStart"/>
      <w:r w:rsidRPr="000D0488">
        <w:rPr>
          <w:rFonts w:ascii="Times New Roman" w:hAnsi="Times New Roman" w:cs="Times New Roman"/>
          <w:szCs w:val="23"/>
        </w:rPr>
        <w:t>Bolwell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B, Francis G.</w:t>
      </w:r>
    </w:p>
    <w:p w14:paraId="19CF8480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491AF00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"Kinetics of the Binding Characteristics of Cellulase </w:t>
      </w:r>
    </w:p>
    <w:p w14:paraId="2977FC7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Proteins to Different Celluloses". Oak Ridge National </w:t>
      </w:r>
    </w:p>
    <w:p w14:paraId="7B1E121C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Laboratories, Oak Ridge, TN. MBRS Summer Program </w:t>
      </w:r>
    </w:p>
    <w:p w14:paraId="4BA9C00C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1991. Adviser: Dr. Jonathan Woodward.</w:t>
      </w:r>
    </w:p>
    <w:p w14:paraId="4A395A3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154698E5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Clinical Trials:</w:t>
      </w:r>
    </w:p>
    <w:p w14:paraId="50644369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17AF228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Principal Investigator (National level):</w:t>
      </w:r>
    </w:p>
    <w:p w14:paraId="54A8A84B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54D3530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Principal Investigator (USON) for study 05007, </w:t>
      </w:r>
    </w:p>
    <w:p w14:paraId="5DFE5A83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PRELUDE trial (Preventing Relapse in Lymphoma Using </w:t>
      </w:r>
    </w:p>
    <w:p w14:paraId="01E338E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ab/>
        <w:t xml:space="preserve">Daily </w:t>
      </w:r>
      <w:proofErr w:type="spellStart"/>
      <w:r w:rsidRPr="000D0488">
        <w:rPr>
          <w:rFonts w:ascii="Times New Roman" w:hAnsi="Times New Roman" w:cs="Times New Roman"/>
          <w:szCs w:val="23"/>
        </w:rPr>
        <w:t>Enzastaurin</w:t>
      </w:r>
      <w:proofErr w:type="spellEnd"/>
      <w:r w:rsidRPr="000D0488">
        <w:rPr>
          <w:rFonts w:ascii="Times New Roman" w:hAnsi="Times New Roman" w:cs="Times New Roman"/>
          <w:szCs w:val="23"/>
        </w:rPr>
        <w:t>). Phase 3, placebo controlled clinical trial.</w:t>
      </w:r>
    </w:p>
    <w:p w14:paraId="050A72DA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7CE4B783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08031, Phase 1 of </w:t>
      </w:r>
    </w:p>
    <w:p w14:paraId="6D6114C3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NKTR-102 in solid tumors.</w:t>
      </w:r>
    </w:p>
    <w:p w14:paraId="40667B65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3698A397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08179, Phase 1 of </w:t>
      </w:r>
    </w:p>
    <w:p w14:paraId="18C89FCA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MPC-6827 (tubule </w:t>
      </w:r>
      <w:proofErr w:type="gramStart"/>
      <w:r w:rsidRPr="000D0488">
        <w:rPr>
          <w:rFonts w:ascii="Times New Roman" w:hAnsi="Times New Roman" w:cs="Times New Roman"/>
          <w:szCs w:val="23"/>
        </w:rPr>
        <w:t>inhibitor)+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0D0488">
        <w:rPr>
          <w:rFonts w:ascii="Times New Roman" w:hAnsi="Times New Roman" w:cs="Times New Roman"/>
          <w:szCs w:val="23"/>
        </w:rPr>
        <w:t>Temozolamide</w:t>
      </w:r>
      <w:proofErr w:type="spellEnd"/>
      <w:r w:rsidRPr="000D0488">
        <w:rPr>
          <w:rFonts w:ascii="Times New Roman" w:hAnsi="Times New Roman" w:cs="Times New Roman"/>
          <w:szCs w:val="23"/>
        </w:rPr>
        <w:t xml:space="preserve"> in patients</w:t>
      </w:r>
    </w:p>
    <w:p w14:paraId="63A6CA3E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with advanced melanoma.</w:t>
      </w:r>
    </w:p>
    <w:p w14:paraId="10A99FC4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5662E39D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Principal Investigator (USON) for study 08148, Phase 3 </w:t>
      </w:r>
    </w:p>
    <w:p w14:paraId="2AC2EDD4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>clinical trial of RAD-001 in patients with a complete</w:t>
      </w:r>
    </w:p>
    <w:p w14:paraId="132AB828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response after R-CHOP chemotherapy for poor risk </w:t>
      </w:r>
    </w:p>
    <w:p w14:paraId="68E79DB6" w14:textId="77777777" w:rsidR="000D0488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0D0488">
        <w:rPr>
          <w:rFonts w:ascii="Times New Roman" w:hAnsi="Times New Roman" w:cs="Times New Roman"/>
          <w:szCs w:val="23"/>
        </w:rPr>
        <w:t xml:space="preserve">patients with Diffuse Large B </w:t>
      </w:r>
      <w:proofErr w:type="gramStart"/>
      <w:r w:rsidRPr="000D0488">
        <w:rPr>
          <w:rFonts w:ascii="Times New Roman" w:hAnsi="Times New Roman" w:cs="Times New Roman"/>
          <w:szCs w:val="23"/>
        </w:rPr>
        <w:t>cell</w:t>
      </w:r>
      <w:proofErr w:type="gramEnd"/>
      <w:r w:rsidRPr="000D0488">
        <w:rPr>
          <w:rFonts w:ascii="Times New Roman" w:hAnsi="Times New Roman" w:cs="Times New Roman"/>
          <w:szCs w:val="23"/>
        </w:rPr>
        <w:t xml:space="preserve"> Lymphoma.</w:t>
      </w:r>
    </w:p>
    <w:p w14:paraId="189A3E63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70582BB0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Principal Investigator (Local level):</w:t>
      </w:r>
    </w:p>
    <w:p w14:paraId="0190E2F9" w14:textId="77777777" w:rsidR="000D0488" w:rsidRP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E600A74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b/>
          <w:sz w:val="24"/>
          <w:szCs w:val="32"/>
          <w:u w:val="single"/>
        </w:rPr>
        <w:t>Lung Cancer:</w:t>
      </w:r>
    </w:p>
    <w:p w14:paraId="357DCD1F" w14:textId="77777777" w:rsidR="000D0488" w:rsidRDefault="000D0488" w:rsidP="00AA712B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6330075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0D0488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04107, Phase 3 clinical trial </w:t>
      </w:r>
      <w:proofErr w:type="gramStart"/>
      <w:r w:rsidRPr="00E56AE9">
        <w:rPr>
          <w:rFonts w:ascii="Times New Roman" w:hAnsi="Times New Roman" w:cs="Times New Roman"/>
          <w:szCs w:val="23"/>
        </w:rPr>
        <w:t>comparing</w:t>
      </w:r>
      <w:proofErr w:type="gramEnd"/>
      <w:r w:rsidRPr="00E56AE9">
        <w:rPr>
          <w:rFonts w:ascii="Times New Roman" w:hAnsi="Times New Roman" w:cs="Times New Roman"/>
          <w:szCs w:val="23"/>
        </w:rPr>
        <w:t xml:space="preserve"> </w:t>
      </w:r>
    </w:p>
    <w:p w14:paraId="5DA550BC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Docetaxel or Pemetrexed +/- Cetuximab,</w:t>
      </w:r>
    </w:p>
    <w:p w14:paraId="2A171A09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</w:p>
    <w:p w14:paraId="534E87A9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06026, Phase 3 clinical trial </w:t>
      </w:r>
      <w:proofErr w:type="gramStart"/>
      <w:r w:rsidRPr="00E56AE9">
        <w:rPr>
          <w:rFonts w:ascii="Times New Roman" w:hAnsi="Times New Roman" w:cs="Times New Roman"/>
          <w:szCs w:val="23"/>
        </w:rPr>
        <w:t>comparing</w:t>
      </w:r>
      <w:proofErr w:type="gramEnd"/>
      <w:r w:rsidRPr="00E56AE9">
        <w:rPr>
          <w:rFonts w:ascii="Times New Roman" w:hAnsi="Times New Roman" w:cs="Times New Roman"/>
          <w:szCs w:val="23"/>
        </w:rPr>
        <w:t xml:space="preserve"> </w:t>
      </w:r>
    </w:p>
    <w:p w14:paraId="06B747AC" w14:textId="77777777" w:rsidR="000D0488" w:rsidRPr="00E56AE9" w:rsidRDefault="000D0488" w:rsidP="00AA712B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Erlotinib vs Placebo for EGFR + NSCLC (adjuvant).</w:t>
      </w:r>
    </w:p>
    <w:p w14:paraId="5958EB5A" w14:textId="4CE54CF9" w:rsidR="00E56AE9" w:rsidRDefault="00E56AE9" w:rsidP="001000CA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349C5DE" w14:textId="384E24B6" w:rsidR="001000CA" w:rsidRPr="00E56AE9" w:rsidRDefault="00E56AE9" w:rsidP="001000C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1000CA" w:rsidRPr="00E56AE9">
        <w:rPr>
          <w:rFonts w:ascii="Times New Roman" w:hAnsi="Times New Roman" w:cs="Times New Roman"/>
          <w:szCs w:val="23"/>
        </w:rPr>
        <w:t xml:space="preserve">Study USON 06005, Phase 3 study of </w:t>
      </w:r>
    </w:p>
    <w:p w14:paraId="0038BE41" w14:textId="77777777" w:rsidR="000D0488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Paclitaxel/Carboplatin +/-AMG706 in advanced NSCLC.</w:t>
      </w:r>
    </w:p>
    <w:p w14:paraId="1BE7669B" w14:textId="522AD2DC" w:rsidR="001000CA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4FE8158B" w14:textId="77777777" w:rsidR="00AA3779" w:rsidRPr="00E56AE9" w:rsidRDefault="00AA3779" w:rsidP="001000CA">
      <w:pPr>
        <w:spacing w:after="0"/>
        <w:rPr>
          <w:rFonts w:ascii="Times New Roman" w:hAnsi="Times New Roman" w:cs="Times New Roman"/>
          <w:szCs w:val="23"/>
        </w:rPr>
      </w:pPr>
    </w:p>
    <w:p w14:paraId="17581B7C" w14:textId="77777777" w:rsidR="001000CA" w:rsidRPr="00E56AE9" w:rsidRDefault="00C64A73" w:rsidP="001000C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Study USON 070</w:t>
      </w:r>
      <w:r w:rsidR="001000CA" w:rsidRPr="00E56AE9">
        <w:rPr>
          <w:rFonts w:ascii="Times New Roman" w:hAnsi="Times New Roman" w:cs="Times New Roman"/>
          <w:szCs w:val="23"/>
        </w:rPr>
        <w:t xml:space="preserve">27, Phase 1 ofIM0-2055 + </w:t>
      </w:r>
    </w:p>
    <w:p w14:paraId="2A23176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Erlotinib + Bevacizumab in 2nd line therapy of NSCLC.</w:t>
      </w:r>
    </w:p>
    <w:p w14:paraId="1F44819D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22D1F4E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07050, Phase 3 of Amrubicin vs. Topotecan </w:t>
      </w:r>
    </w:p>
    <w:p w14:paraId="3816C0D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for relapsed Small Cell lung cancer.</w:t>
      </w:r>
    </w:p>
    <w:p w14:paraId="5BEFBE5B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17669E4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06135, Phase 2 of Sunitinib in pts with </w:t>
      </w:r>
    </w:p>
    <w:p w14:paraId="56D1B406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NSCLC over the age of 70.</w:t>
      </w:r>
    </w:p>
    <w:p w14:paraId="45F41B8D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40D1D41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08044, Phase 3 of </w:t>
      </w:r>
    </w:p>
    <w:p w14:paraId="4CC2C82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Pemetrexate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/Carboplatin/Bevacizumab vs. </w:t>
      </w:r>
    </w:p>
    <w:p w14:paraId="678570C8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Paclitaxel/Carboplatin/Bevacizumab in patients with stage </w:t>
      </w:r>
    </w:p>
    <w:p w14:paraId="0544A916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3b and 4 non-squamous cell NSCLC.</w:t>
      </w:r>
    </w:p>
    <w:p w14:paraId="36177135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C5ECB48" w14:textId="601A2B81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08094, Phase 3 </w:t>
      </w:r>
      <w:r w:rsidR="006E3C7D" w:rsidRPr="00E56AE9">
        <w:rPr>
          <w:rFonts w:ascii="Times New Roman" w:hAnsi="Times New Roman" w:cs="Times New Roman"/>
          <w:szCs w:val="23"/>
        </w:rPr>
        <w:t>of Docetaxel</w:t>
      </w:r>
      <w:r w:rsidRPr="00E56AE9">
        <w:rPr>
          <w:rFonts w:ascii="Times New Roman" w:hAnsi="Times New Roman" w:cs="Times New Roman"/>
          <w:szCs w:val="23"/>
        </w:rPr>
        <w:t xml:space="preserve"> +/-ASA-404 in</w:t>
      </w:r>
    </w:p>
    <w:p w14:paraId="1BA9588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2nd line NSCLC.</w:t>
      </w:r>
    </w:p>
    <w:p w14:paraId="4AB5346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4A8A166" w14:textId="77777777" w:rsidR="001000CA" w:rsidRDefault="001000CA" w:rsidP="001000CA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b/>
          <w:sz w:val="24"/>
          <w:szCs w:val="32"/>
          <w:u w:val="single"/>
        </w:rPr>
        <w:t>Breast Cancer:</w:t>
      </w:r>
    </w:p>
    <w:p w14:paraId="74448631" w14:textId="77777777" w:rsidR="001000CA" w:rsidRPr="001000CA" w:rsidRDefault="001000CA" w:rsidP="001000CA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3DCF23A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1000CA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06090, Phase 3 </w:t>
      </w:r>
      <w:proofErr w:type="gramStart"/>
      <w:r w:rsidRPr="00E56AE9">
        <w:rPr>
          <w:rFonts w:ascii="Times New Roman" w:hAnsi="Times New Roman" w:cs="Times New Roman"/>
          <w:szCs w:val="23"/>
        </w:rPr>
        <w:t>comparing</w:t>
      </w:r>
      <w:proofErr w:type="gramEnd"/>
      <w:r w:rsidRPr="00E56AE9">
        <w:rPr>
          <w:rFonts w:ascii="Times New Roman" w:hAnsi="Times New Roman" w:cs="Times New Roman"/>
          <w:szCs w:val="23"/>
        </w:rPr>
        <w:t xml:space="preserve"> </w:t>
      </w:r>
    </w:p>
    <w:p w14:paraId="4E45484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Docetaxel/ Adriamycin/Cyclophosphamide (TAC) vs.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284C1B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Docetaxel/Cyclophosphamide (TC) as adjuvant therapy for </w:t>
      </w:r>
    </w:p>
    <w:p w14:paraId="52F1AD65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locally advanced breast cancer.</w:t>
      </w:r>
    </w:p>
    <w:p w14:paraId="1C95D5FC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B3ED34E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07036, Phase 3 comparing Paclitaxel + </w:t>
      </w:r>
    </w:p>
    <w:p w14:paraId="743D17FF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Sunitinib </w:t>
      </w:r>
      <w:proofErr w:type="spellStart"/>
      <w:proofErr w:type="gramStart"/>
      <w:r w:rsidRPr="00E56AE9">
        <w:rPr>
          <w:rFonts w:ascii="Times New Roman" w:hAnsi="Times New Roman" w:cs="Times New Roman"/>
          <w:szCs w:val="23"/>
        </w:rPr>
        <w:t>vs.Paclitaxel</w:t>
      </w:r>
      <w:proofErr w:type="spellEnd"/>
      <w:proofErr w:type="gramEnd"/>
      <w:r w:rsidRPr="00E56AE9">
        <w:rPr>
          <w:rFonts w:ascii="Times New Roman" w:hAnsi="Times New Roman" w:cs="Times New Roman"/>
          <w:szCs w:val="23"/>
        </w:rPr>
        <w:t xml:space="preserve"> + bevacizumab as first line in </w:t>
      </w:r>
    </w:p>
    <w:p w14:paraId="66CE8879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metastatic breast cancer.</w:t>
      </w:r>
    </w:p>
    <w:p w14:paraId="1C566718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9BDD51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07030, Phase 1/ 2 of AEG-35156 + weekly </w:t>
      </w:r>
    </w:p>
    <w:p w14:paraId="42A4B73C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paclitaxel for metastatic breast cancer.</w:t>
      </w:r>
    </w:p>
    <w:p w14:paraId="4416578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2827E07B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06030, Phase 3 trial </w:t>
      </w:r>
      <w:proofErr w:type="spellStart"/>
      <w:r w:rsidRPr="00E56AE9">
        <w:rPr>
          <w:rFonts w:ascii="Times New Roman" w:hAnsi="Times New Roman" w:cs="Times New Roman"/>
          <w:szCs w:val="23"/>
        </w:rPr>
        <w:t>ofFaslodex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+/­</w:t>
      </w:r>
    </w:p>
    <w:p w14:paraId="1CDBA8C0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Dasatanib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in post-menopausal metastatic Her-2 </w:t>
      </w:r>
      <w:proofErr w:type="gramStart"/>
      <w:r w:rsidRPr="00E56AE9">
        <w:rPr>
          <w:rFonts w:ascii="Times New Roman" w:hAnsi="Times New Roman" w:cs="Times New Roman"/>
          <w:szCs w:val="23"/>
        </w:rPr>
        <w:t>amplified</w:t>
      </w:r>
      <w:proofErr w:type="gramEnd"/>
      <w:r w:rsidRPr="00E56AE9">
        <w:rPr>
          <w:rFonts w:ascii="Times New Roman" w:hAnsi="Times New Roman" w:cs="Times New Roman"/>
          <w:szCs w:val="23"/>
        </w:rPr>
        <w:t xml:space="preserve"> </w:t>
      </w:r>
    </w:p>
    <w:p w14:paraId="31E58DF7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cancer.</w:t>
      </w:r>
    </w:p>
    <w:p w14:paraId="4E8409C2" w14:textId="77777777" w:rsidR="001000CA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</w:p>
    <w:p w14:paraId="3A7726D4" w14:textId="77777777" w:rsidR="00CA0807" w:rsidRPr="00E56AE9" w:rsidRDefault="001000CA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07040, Randomized Phase 2 study </w:t>
      </w:r>
    </w:p>
    <w:p w14:paraId="08195435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1000CA" w:rsidRPr="00E56AE9">
        <w:rPr>
          <w:rFonts w:ascii="Times New Roman" w:hAnsi="Times New Roman" w:cs="Times New Roman"/>
          <w:szCs w:val="23"/>
        </w:rPr>
        <w:t>Gemcitabine + Carboplatin with or without BSI-201 for</w:t>
      </w:r>
    </w:p>
    <w:p w14:paraId="4EC029C7" w14:textId="77777777" w:rsidR="001000CA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1000CA" w:rsidRPr="00E56AE9">
        <w:rPr>
          <w:rFonts w:ascii="Times New Roman" w:hAnsi="Times New Roman" w:cs="Times New Roman"/>
          <w:szCs w:val="23"/>
        </w:rPr>
        <w:t>first line treatment of triple negative breast cancer.</w:t>
      </w:r>
    </w:p>
    <w:p w14:paraId="3D0F9DCC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</w:p>
    <w:p w14:paraId="1B25612B" w14:textId="77777777" w:rsidR="00CA0807" w:rsidRPr="00E56AE9" w:rsidRDefault="00CA0807" w:rsidP="001000CA">
      <w:pPr>
        <w:spacing w:after="0"/>
        <w:rPr>
          <w:rFonts w:ascii="Times New Roman" w:hAnsi="Times New Roman" w:cs="Times New Roman"/>
          <w:szCs w:val="23"/>
        </w:rPr>
      </w:pPr>
    </w:p>
    <w:p w14:paraId="040D8218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07132, Phase 3 trial of TAC vs TC vs </w:t>
      </w:r>
    </w:p>
    <w:p w14:paraId="15449389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proofErr w:type="spellStart"/>
      <w:r w:rsidRPr="00E56AE9">
        <w:rPr>
          <w:rFonts w:ascii="Times New Roman" w:hAnsi="Times New Roman" w:cs="Times New Roman"/>
          <w:szCs w:val="23"/>
        </w:rPr>
        <w:t>TC+Bevacizumbab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for adjuvant treatment of localized</w:t>
      </w:r>
      <w:r w:rsidRPr="00CA0807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2DCA6D2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cancer.</w:t>
      </w:r>
    </w:p>
    <w:p w14:paraId="65F874AB" w14:textId="77777777" w:rsidR="00CA0807" w:rsidRDefault="00CA0807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7A0AEAD" w14:textId="19E9ED4B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>Study USON 08200, Phase 3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 xml:space="preserve">Neratinib vs.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Capecitabine/lapatinib in patients with metastatic Her 2 neu </w:t>
      </w:r>
    </w:p>
    <w:p w14:paraId="3A59D234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amplified breast cancer.</w:t>
      </w:r>
    </w:p>
    <w:p w14:paraId="22E1E6F0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4F655B0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09008, Phase 3 of Gemcitabine/Carboplatin </w:t>
      </w:r>
    </w:p>
    <w:p w14:paraId="7E630811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+/- BSI 201 in triple negative metastatic breast cancer.</w:t>
      </w:r>
    </w:p>
    <w:p w14:paraId="3839682A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0D5DF3F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08225, AL TTO Adjuvant </w:t>
      </w:r>
      <w:proofErr w:type="spellStart"/>
      <w:r w:rsidRPr="00E56AE9">
        <w:rPr>
          <w:rFonts w:ascii="Times New Roman" w:hAnsi="Times New Roman" w:cs="Times New Roman"/>
          <w:szCs w:val="23"/>
        </w:rPr>
        <w:t>Lapatanib</w:t>
      </w:r>
      <w:proofErr w:type="spellEnd"/>
      <w:r w:rsidRPr="00E56AE9">
        <w:rPr>
          <w:rFonts w:ascii="Times New Roman" w:hAnsi="Times New Roman" w:cs="Times New Roman"/>
          <w:szCs w:val="23"/>
        </w:rPr>
        <w:t xml:space="preserve"> and/or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Trastuzumab for Her-2 amplified breast cancer pts.</w:t>
      </w:r>
    </w:p>
    <w:p w14:paraId="68661DDB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30943872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Study USON 09132, RTOG led study of adjuvant </w:t>
      </w:r>
      <w:proofErr w:type="gramStart"/>
      <w:r w:rsidRPr="00E56AE9">
        <w:rPr>
          <w:rFonts w:ascii="Times New Roman" w:hAnsi="Times New Roman" w:cs="Times New Roman"/>
          <w:szCs w:val="23"/>
        </w:rPr>
        <w:t>whole</w:t>
      </w:r>
      <w:proofErr w:type="gramEnd"/>
    </w:p>
    <w:p w14:paraId="414637BE" w14:textId="77777777" w:rsidR="00CA0807" w:rsidRDefault="00CA0807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breast radiation+/- Trastuzumab in Her-2 Neu amplified DCIS.</w:t>
      </w:r>
    </w:p>
    <w:p w14:paraId="4916E47D" w14:textId="77777777" w:rsidR="009034BE" w:rsidRDefault="009034BE" w:rsidP="00CA0807">
      <w:pPr>
        <w:spacing w:after="0"/>
        <w:rPr>
          <w:rFonts w:ascii="Times New Roman" w:hAnsi="Times New Roman" w:cs="Times New Roman"/>
          <w:szCs w:val="23"/>
        </w:rPr>
      </w:pPr>
    </w:p>
    <w:p w14:paraId="2E11075C" w14:textId="5BF59149" w:rsidR="009034BE" w:rsidRDefault="009034BE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OP-1250-001 Study; A Phase I/II Open-label, First-in-Human, </w:t>
      </w:r>
    </w:p>
    <w:p w14:paraId="1D744DBE" w14:textId="77777777" w:rsidR="009034BE" w:rsidRDefault="009034BE" w:rsidP="009034BE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Multicenter, Dose Escalation and Expansion Study of OP-1250 as a </w:t>
      </w:r>
    </w:p>
    <w:p w14:paraId="607CF548" w14:textId="34DAC37E" w:rsidR="009034BE" w:rsidRDefault="009034BE" w:rsidP="009034BE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single agent for patients with relapsed metastatic breast cancer. </w:t>
      </w:r>
    </w:p>
    <w:p w14:paraId="23932406" w14:textId="77777777" w:rsidR="009034BE" w:rsidRDefault="009034BE" w:rsidP="009034BE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61AB2366" w14:textId="733DEC76" w:rsidR="009034BE" w:rsidRPr="00E56AE9" w:rsidRDefault="009034BE" w:rsidP="009034BE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OP-1250-003 Study; A Phase 1b Open-Label Multicenter Study of OP-1250 in combination with the CDK4/6 inhibitor </w:t>
      </w:r>
      <w:proofErr w:type="spellStart"/>
      <w:r>
        <w:rPr>
          <w:rFonts w:ascii="Times New Roman" w:hAnsi="Times New Roman" w:cs="Times New Roman"/>
          <w:szCs w:val="23"/>
        </w:rPr>
        <w:t>Ribociclib</w:t>
      </w:r>
      <w:proofErr w:type="spellEnd"/>
      <w:r>
        <w:rPr>
          <w:rFonts w:ascii="Times New Roman" w:hAnsi="Times New Roman" w:cs="Times New Roman"/>
          <w:szCs w:val="23"/>
        </w:rPr>
        <w:t xml:space="preserve"> or with the PI3K Inhibitor </w:t>
      </w:r>
      <w:proofErr w:type="spellStart"/>
      <w:r>
        <w:rPr>
          <w:rFonts w:ascii="Times New Roman" w:hAnsi="Times New Roman" w:cs="Times New Roman"/>
          <w:szCs w:val="23"/>
        </w:rPr>
        <w:t>Alpelisib</w:t>
      </w:r>
      <w:proofErr w:type="spellEnd"/>
      <w:r>
        <w:rPr>
          <w:rFonts w:ascii="Times New Roman" w:hAnsi="Times New Roman" w:cs="Times New Roman"/>
          <w:szCs w:val="23"/>
        </w:rPr>
        <w:t xml:space="preserve"> in Adult Subjects with Advanced and /or Metastatic HR Positive, Her-2 Negative Breast Cancer. </w:t>
      </w:r>
    </w:p>
    <w:p w14:paraId="3DD5550E" w14:textId="77777777" w:rsidR="00CA0807" w:rsidRPr="00E56AE9" w:rsidRDefault="00CA0807" w:rsidP="00CA0807">
      <w:pPr>
        <w:spacing w:after="0"/>
        <w:rPr>
          <w:rFonts w:ascii="Times New Roman" w:hAnsi="Times New Roman" w:cs="Times New Roman"/>
          <w:szCs w:val="23"/>
        </w:rPr>
      </w:pPr>
    </w:p>
    <w:p w14:paraId="3C2CDC8B" w14:textId="77777777" w:rsidR="00CA0807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Gastric Cancer:</w:t>
      </w:r>
    </w:p>
    <w:p w14:paraId="20158DE6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75F17C61" w14:textId="3E41052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Cs w:val="23"/>
        </w:rPr>
        <w:t>Study USON 06063, Randomized Phase 2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 xml:space="preserve">Docetaxel + </w:t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 xml:space="preserve">Oxaliplatin with or without Cetuximab in patients with </w:t>
      </w:r>
    </w:p>
    <w:p w14:paraId="4C3D8E8C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advanced gastric cancer.</w:t>
      </w:r>
    </w:p>
    <w:p w14:paraId="70926DB1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3C872187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Chronic Lymphocytic Leukemia (CLL):</w:t>
      </w:r>
    </w:p>
    <w:p w14:paraId="271E0632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45E070F3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>Study USON 06180, Phase 1/2 of GCS-100 in CLL</w:t>
      </w:r>
    </w:p>
    <w:p w14:paraId="4E59EA60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6A814561" w14:textId="5F6F77C4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Study USON 08074, Phase 3 of</w:t>
      </w:r>
      <w:r w:rsidR="00E7139F">
        <w:rPr>
          <w:rFonts w:ascii="Times New Roman" w:hAnsi="Times New Roman" w:cs="Times New Roman"/>
          <w:szCs w:val="23"/>
        </w:rPr>
        <w:t xml:space="preserve"> </w:t>
      </w:r>
      <w:r w:rsidRPr="00E56AE9">
        <w:rPr>
          <w:rFonts w:ascii="Times New Roman" w:hAnsi="Times New Roman" w:cs="Times New Roman"/>
          <w:szCs w:val="23"/>
        </w:rPr>
        <w:t>Chlorambucil +/­</w:t>
      </w:r>
    </w:p>
    <w:p w14:paraId="7C4F98A4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Ofatumumab in untreated CLL</w:t>
      </w:r>
    </w:p>
    <w:p w14:paraId="149FB5D4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E0F4F5F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Chronic Myelogenous Leukemia (CML):</w:t>
      </w:r>
    </w:p>
    <w:p w14:paraId="3C64C2AF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008D7EE2" w14:textId="77777777" w:rsidR="00E56AE9" w:rsidRP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 xml:space="preserve">Study USON 06189, Phase 3 </w:t>
      </w:r>
      <w:r w:rsidR="007D6238">
        <w:rPr>
          <w:rFonts w:ascii="Times New Roman" w:hAnsi="Times New Roman" w:cs="Times New Roman"/>
          <w:szCs w:val="23"/>
        </w:rPr>
        <w:t>I</w:t>
      </w:r>
      <w:r w:rsidRPr="00E56AE9">
        <w:rPr>
          <w:rFonts w:ascii="Times New Roman" w:hAnsi="Times New Roman" w:cs="Times New Roman"/>
          <w:szCs w:val="23"/>
        </w:rPr>
        <w:t xml:space="preserve">matinib vs. Nilotinib for </w:t>
      </w:r>
    </w:p>
    <w:p w14:paraId="4F494645" w14:textId="77777777" w:rsid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Cs w:val="23"/>
        </w:rPr>
        <w:tab/>
        <w:t>first line therapy for CML.</w:t>
      </w:r>
    </w:p>
    <w:p w14:paraId="49199850" w14:textId="77777777" w:rsidR="00E56AE9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75F512CB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Lymphoma:</w:t>
      </w:r>
    </w:p>
    <w:p w14:paraId="55DEFEDD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6E44DB5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05007, Phase 3 of</w:t>
      </w:r>
      <w:r w:rsidR="00ED1D1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7F6433">
        <w:rPr>
          <w:rFonts w:ascii="Times New Roman" w:hAnsi="Times New Roman" w:cs="Times New Roman"/>
          <w:szCs w:val="23"/>
        </w:rPr>
        <w:t>Enzastaurin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vs. placebo as</w:t>
      </w:r>
    </w:p>
    <w:p w14:paraId="5F860865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maintenance therapy after a complete response to R-CHOP </w:t>
      </w:r>
    </w:p>
    <w:p w14:paraId="53F17763" w14:textId="2F611D95" w:rsidR="00E56AE9" w:rsidRPr="00AA3779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for Diffuse Large B-Cell Lymphoma</w:t>
      </w:r>
    </w:p>
    <w:p w14:paraId="717DFFC8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9CA8E4D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06102, Phase 2 study of </w:t>
      </w:r>
      <w:proofErr w:type="spellStart"/>
      <w:r w:rsidRPr="007F6433">
        <w:rPr>
          <w:rFonts w:ascii="Times New Roman" w:hAnsi="Times New Roman" w:cs="Times New Roman"/>
          <w:szCs w:val="23"/>
        </w:rPr>
        <w:t>Romidepsin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</w:t>
      </w:r>
    </w:p>
    <w:p w14:paraId="3AC1D027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relapsed peripheral T-cell lymphoma.</w:t>
      </w:r>
    </w:p>
    <w:p w14:paraId="385B3A24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1ED245FB" w14:textId="0DC76335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lastRenderedPageBreak/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06138, Phase 3 study of</w:t>
      </w:r>
      <w:r w:rsidR="006F306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Ritu</w:t>
      </w:r>
      <w:r w:rsidR="00E7139F">
        <w:rPr>
          <w:rFonts w:ascii="Times New Roman" w:hAnsi="Times New Roman" w:cs="Times New Roman"/>
          <w:szCs w:val="23"/>
        </w:rPr>
        <w:t>ximab</w:t>
      </w:r>
      <w:r w:rsidRPr="007F6433">
        <w:rPr>
          <w:rFonts w:ascii="Times New Roman" w:hAnsi="Times New Roman" w:cs="Times New Roman"/>
          <w:szCs w:val="23"/>
        </w:rPr>
        <w:t xml:space="preserve"> +/</w:t>
      </w:r>
      <w:r w:rsidR="00E7139F">
        <w:rPr>
          <w:rFonts w:ascii="Times New Roman" w:hAnsi="Times New Roman" w:cs="Times New Roman"/>
          <w:szCs w:val="23"/>
        </w:rPr>
        <w:t xml:space="preserve">- </w:t>
      </w:r>
      <w:r w:rsidRPr="007F6433">
        <w:rPr>
          <w:rFonts w:ascii="Times New Roman" w:hAnsi="Times New Roman" w:cs="Times New Roman"/>
          <w:szCs w:val="23"/>
        </w:rPr>
        <w:t xml:space="preserve">Galiximab </w:t>
      </w:r>
    </w:p>
    <w:p w14:paraId="03D36BE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in relapsed follicular NHL.</w:t>
      </w:r>
    </w:p>
    <w:p w14:paraId="60E03059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13ABAA97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07152, Phase 3 of </w:t>
      </w:r>
      <w:proofErr w:type="spellStart"/>
      <w:r w:rsidRPr="007F6433">
        <w:rPr>
          <w:rFonts w:ascii="Times New Roman" w:hAnsi="Times New Roman" w:cs="Times New Roman"/>
          <w:szCs w:val="23"/>
        </w:rPr>
        <w:t>Bendamustine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/Rituximab </w:t>
      </w:r>
    </w:p>
    <w:p w14:paraId="3BBC17A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vs. either R-CVP or R-CHOP in first line treatment for </w:t>
      </w:r>
    </w:p>
    <w:p w14:paraId="39E54A39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follicular NHL.</w:t>
      </w:r>
    </w:p>
    <w:p w14:paraId="2C5D48A5" w14:textId="3BB89A45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4032B4C" w14:textId="78A0E177" w:rsidR="00AA3779" w:rsidRDefault="00AA377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4EF690C9" w14:textId="77777777" w:rsidR="00AA3779" w:rsidRPr="00E56AE9" w:rsidRDefault="00AA377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1B8B6EA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Myelodysplastic Syndrome (MDS):</w:t>
      </w:r>
    </w:p>
    <w:p w14:paraId="764DE1BB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24D9C204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07168, Non-Interventional Registry for lower </w:t>
      </w:r>
    </w:p>
    <w:p w14:paraId="50F4C953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risk MDS patients.</w:t>
      </w:r>
    </w:p>
    <w:p w14:paraId="59DC65F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7741B03D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08061, Phase 1 oral </w:t>
      </w:r>
      <w:proofErr w:type="spellStart"/>
      <w:r w:rsidRPr="007F6433">
        <w:rPr>
          <w:rFonts w:ascii="Times New Roman" w:hAnsi="Times New Roman" w:cs="Times New Roman"/>
          <w:szCs w:val="23"/>
        </w:rPr>
        <w:t>Azacitadine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for refractory MDS.</w:t>
      </w:r>
    </w:p>
    <w:p w14:paraId="2E1314BD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D0F64D0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Multiple Myeloma:</w:t>
      </w:r>
    </w:p>
    <w:p w14:paraId="429B4459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5999DA6E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 xml:space="preserve">Study USON 06108, Phase 3 comparing 3 first </w:t>
      </w:r>
      <w:proofErr w:type="gramStart"/>
      <w:r w:rsidRPr="007F6433">
        <w:rPr>
          <w:rFonts w:ascii="Times New Roman" w:hAnsi="Times New Roman" w:cs="Times New Roman"/>
          <w:szCs w:val="23"/>
        </w:rPr>
        <w:t>line</w:t>
      </w:r>
      <w:proofErr w:type="gramEnd"/>
      <w:r w:rsidRPr="007F6433">
        <w:rPr>
          <w:rFonts w:ascii="Times New Roman" w:hAnsi="Times New Roman" w:cs="Times New Roman"/>
          <w:szCs w:val="23"/>
        </w:rPr>
        <w:t xml:space="preserve"> </w:t>
      </w:r>
    </w:p>
    <w:p w14:paraId="7E5D8E77" w14:textId="641D40EA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regimens using bortezomib combinations.</w:t>
      </w:r>
      <w:r w:rsidR="00AA3779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(UPFRONT study).</w:t>
      </w:r>
    </w:p>
    <w:p w14:paraId="662F69A2" w14:textId="77777777" w:rsidR="00E56AE9" w:rsidRDefault="00E56AE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3F4562D" w14:textId="77777777" w:rsidR="00E56AE9" w:rsidRDefault="00E56AE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E56AE9">
        <w:rPr>
          <w:rFonts w:ascii="Times New Roman" w:hAnsi="Times New Roman" w:cs="Times New Roman"/>
          <w:b/>
          <w:sz w:val="24"/>
          <w:szCs w:val="32"/>
          <w:u w:val="single"/>
        </w:rPr>
        <w:t>Pancreas Cancer:</w:t>
      </w:r>
    </w:p>
    <w:p w14:paraId="0F9ACC86" w14:textId="77777777" w:rsidR="00E56AE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</w:p>
    <w:p w14:paraId="40A4F1CB" w14:textId="77777777" w:rsidR="005363B9" w:rsidRPr="007F6433" w:rsidRDefault="00E56AE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5363B9" w:rsidRPr="007F6433">
        <w:rPr>
          <w:rFonts w:ascii="Times New Roman" w:hAnsi="Times New Roman" w:cs="Times New Roman"/>
          <w:szCs w:val="23"/>
        </w:rPr>
        <w:t xml:space="preserve">Study USON 06150, Phase 1 study of Gemcitabine + RTA- </w:t>
      </w:r>
    </w:p>
    <w:p w14:paraId="12DCCCAB" w14:textId="77777777" w:rsidR="00E56AE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402 in advanced pancreas cancer.</w:t>
      </w:r>
    </w:p>
    <w:p w14:paraId="3BA48062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</w:p>
    <w:p w14:paraId="30DDF549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07111, Phase 2 of Gemcitabine + /­</w:t>
      </w:r>
    </w:p>
    <w:p w14:paraId="4E17C883" w14:textId="77777777" w:rsidR="005363B9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proofErr w:type="spellStart"/>
      <w:r w:rsidRPr="007F6433">
        <w:rPr>
          <w:rFonts w:ascii="Times New Roman" w:hAnsi="Times New Roman" w:cs="Times New Roman"/>
          <w:szCs w:val="23"/>
        </w:rPr>
        <w:t>Amplimexon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advanced pancreas cancer.</w:t>
      </w:r>
    </w:p>
    <w:p w14:paraId="01741F03" w14:textId="77777777" w:rsidR="005363B9" w:rsidRDefault="005363B9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ED66C43" w14:textId="77777777" w:rsidR="005363B9" w:rsidRDefault="005363B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b/>
          <w:sz w:val="24"/>
          <w:szCs w:val="32"/>
          <w:u w:val="single"/>
        </w:rPr>
        <w:t>Prostate Cancer:</w:t>
      </w:r>
    </w:p>
    <w:p w14:paraId="63042CB1" w14:textId="77777777" w:rsidR="005363B9" w:rsidRDefault="005363B9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2336C40" w14:textId="77777777" w:rsidR="00FC3285" w:rsidRPr="007F6433" w:rsidRDefault="005363B9" w:rsidP="00CA0807">
      <w:pPr>
        <w:spacing w:after="0"/>
        <w:rPr>
          <w:rFonts w:ascii="Times New Roman" w:hAnsi="Times New Roman" w:cs="Times New Roman"/>
          <w:szCs w:val="23"/>
        </w:rPr>
      </w:pP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5363B9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>Study USON 07068, Phase 2 of</w:t>
      </w:r>
      <w:r w:rsidR="00ED1D1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>Docetaxel/Prednisone +/­</w:t>
      </w:r>
    </w:p>
    <w:p w14:paraId="309F1599" w14:textId="51503F4D" w:rsidR="00FC3285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5363B9" w:rsidRPr="007F6433">
        <w:rPr>
          <w:rFonts w:ascii="Times New Roman" w:hAnsi="Times New Roman" w:cs="Times New Roman"/>
          <w:szCs w:val="23"/>
        </w:rPr>
        <w:t>At-101 in patients with metastatic prostate cancer (first line).</w:t>
      </w:r>
    </w:p>
    <w:p w14:paraId="5FD67737" w14:textId="77777777" w:rsidR="009034BE" w:rsidRDefault="009034BE" w:rsidP="00CA0807">
      <w:pPr>
        <w:spacing w:after="0"/>
        <w:rPr>
          <w:rFonts w:ascii="Times New Roman" w:hAnsi="Times New Roman" w:cs="Times New Roman"/>
          <w:szCs w:val="23"/>
        </w:rPr>
      </w:pPr>
    </w:p>
    <w:p w14:paraId="4BEAC748" w14:textId="77777777" w:rsidR="009034BE" w:rsidRDefault="009034BE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Talapro-3 Study; A Phase 3, Randomized, Double-Blind, Study of </w:t>
      </w:r>
    </w:p>
    <w:p w14:paraId="79B6ACE3" w14:textId="77777777" w:rsidR="009034BE" w:rsidRDefault="009034BE" w:rsidP="009034BE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Talazoparib</w:t>
      </w:r>
      <w:proofErr w:type="spellEnd"/>
      <w:r>
        <w:rPr>
          <w:rFonts w:ascii="Times New Roman" w:hAnsi="Times New Roman" w:cs="Times New Roman"/>
          <w:szCs w:val="23"/>
        </w:rPr>
        <w:t xml:space="preserve"> With Enzalutamide vs. Placebo with Enzalutamide </w:t>
      </w:r>
      <w:proofErr w:type="gramStart"/>
      <w:r>
        <w:rPr>
          <w:rFonts w:ascii="Times New Roman" w:hAnsi="Times New Roman" w:cs="Times New Roman"/>
          <w:szCs w:val="23"/>
        </w:rPr>
        <w:t>In</w:t>
      </w:r>
      <w:proofErr w:type="gramEnd"/>
      <w:r>
        <w:rPr>
          <w:rFonts w:ascii="Times New Roman" w:hAnsi="Times New Roman" w:cs="Times New Roman"/>
          <w:szCs w:val="23"/>
        </w:rPr>
        <w:t xml:space="preserve"> Men </w:t>
      </w:r>
    </w:p>
    <w:p w14:paraId="11AA01ED" w14:textId="3602A00A" w:rsidR="007F6433" w:rsidRDefault="009034BE" w:rsidP="009034BE">
      <w:pPr>
        <w:spacing w:after="0"/>
        <w:ind w:left="216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Cs w:val="23"/>
        </w:rPr>
        <w:t>with DDR Gene Mutated Castration Sensitive Prostate Cancer.</w:t>
      </w:r>
    </w:p>
    <w:p w14:paraId="42189BC4" w14:textId="77777777" w:rsidR="007F6433" w:rsidRDefault="007F6433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51C90A9" w14:textId="77777777" w:rsidR="00FC3285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FC3285" w:rsidRPr="00FC3285">
        <w:rPr>
          <w:rFonts w:ascii="Times New Roman" w:hAnsi="Times New Roman" w:cs="Times New Roman"/>
          <w:b/>
          <w:sz w:val="24"/>
          <w:szCs w:val="32"/>
          <w:u w:val="single"/>
        </w:rPr>
        <w:t>Rectal Cancer:</w:t>
      </w:r>
    </w:p>
    <w:p w14:paraId="73E670CB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A820DE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 xml:space="preserve">Study USON 05102, Phase 3 preoperative study of </w:t>
      </w:r>
    </w:p>
    <w:p w14:paraId="1A5D832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standard chemoradiation +/- Cetuximab for locally </w:t>
      </w:r>
    </w:p>
    <w:p w14:paraId="107C8C1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advanced rectal cancer.</w:t>
      </w:r>
    </w:p>
    <w:p w14:paraId="1518096F" w14:textId="77777777" w:rsidR="00FC3285" w:rsidRDefault="00FC3285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62E9315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b/>
          <w:sz w:val="24"/>
          <w:szCs w:val="32"/>
          <w:u w:val="single"/>
        </w:rPr>
        <w:t>Kidney Cancer:</w:t>
      </w:r>
    </w:p>
    <w:p w14:paraId="53CD6977" w14:textId="77777777" w:rsidR="00FC3285" w:rsidRDefault="00FC3285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A53D619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FC3285">
        <w:rPr>
          <w:rFonts w:ascii="Times New Roman" w:hAnsi="Times New Roman" w:cs="Times New Roman"/>
          <w:sz w:val="24"/>
          <w:szCs w:val="32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07134, Phase 2 study of </w:t>
      </w:r>
      <w:proofErr w:type="spellStart"/>
      <w:r w:rsidRPr="007F6433">
        <w:rPr>
          <w:rFonts w:ascii="Times New Roman" w:hAnsi="Times New Roman" w:cs="Times New Roman"/>
          <w:szCs w:val="23"/>
        </w:rPr>
        <w:t>Perifosine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post </w:t>
      </w:r>
    </w:p>
    <w:p w14:paraId="4D4924B8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TKI/m TOR treatment for relapsed metastatic renal cell </w:t>
      </w:r>
    </w:p>
    <w:p w14:paraId="0A12840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carcinoma.</w:t>
      </w:r>
    </w:p>
    <w:p w14:paraId="0360E56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374E665B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08029, Phase 1 of LY573636 + Sunitinib as </w:t>
      </w:r>
    </w:p>
    <w:p w14:paraId="55B99024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first line therapy for metastatic renal cell carcinoma.</w:t>
      </w:r>
    </w:p>
    <w:p w14:paraId="4ADBA22C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66E95DC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08060, Pazopanib vs. Sunitinib in 1st line </w:t>
      </w:r>
    </w:p>
    <w:p w14:paraId="21C0904A" w14:textId="4CEC3912" w:rsidR="00FC3285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advanced/metastatic RCC.</w:t>
      </w:r>
    </w:p>
    <w:p w14:paraId="2B665268" w14:textId="77777777" w:rsidR="00AA3779" w:rsidRDefault="00AA3779" w:rsidP="00CA0807">
      <w:pPr>
        <w:spacing w:after="0"/>
        <w:rPr>
          <w:rFonts w:ascii="Times New Roman" w:hAnsi="Times New Roman" w:cs="Times New Roman"/>
          <w:szCs w:val="23"/>
        </w:rPr>
      </w:pPr>
    </w:p>
    <w:p w14:paraId="6072D507" w14:textId="77777777" w:rsidR="00F949C2" w:rsidRDefault="00F949C2" w:rsidP="00CA0807">
      <w:pPr>
        <w:spacing w:after="0"/>
        <w:rPr>
          <w:rFonts w:ascii="Times New Roman" w:eastAsia="Times New Roman" w:hAnsi="Times New Roman" w:cs="Times New Roman"/>
          <w:bCs/>
          <w:color w:val="212121"/>
          <w:kern w:val="36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Study Keynote 581; </w:t>
      </w:r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 xml:space="preserve">Lenvatinib plus Pembrolizumab or </w:t>
      </w:r>
      <w:proofErr w:type="spellStart"/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>Everolimus</w:t>
      </w:r>
      <w:proofErr w:type="spellEnd"/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 xml:space="preserve"> for </w:t>
      </w:r>
    </w:p>
    <w:p w14:paraId="1154F928" w14:textId="73E69E9E" w:rsidR="00F949C2" w:rsidRDefault="00F949C2" w:rsidP="00F949C2">
      <w:pPr>
        <w:spacing w:after="0"/>
        <w:ind w:left="2160" w:firstLine="720"/>
        <w:rPr>
          <w:rFonts w:ascii="Times New Roman" w:eastAsia="Times New Roman" w:hAnsi="Times New Roman" w:cs="Times New Roman"/>
          <w:bCs/>
          <w:color w:val="212121"/>
          <w:kern w:val="36"/>
        </w:rPr>
      </w:pPr>
      <w:r w:rsidRPr="00E964D2">
        <w:rPr>
          <w:rFonts w:ascii="Times New Roman" w:eastAsia="Times New Roman" w:hAnsi="Times New Roman" w:cs="Times New Roman"/>
          <w:bCs/>
          <w:color w:val="212121"/>
          <w:kern w:val="36"/>
        </w:rPr>
        <w:t>Advanced Renal Cell Carcinoma</w:t>
      </w:r>
      <w:r>
        <w:rPr>
          <w:rFonts w:ascii="Times New Roman" w:eastAsia="Times New Roman" w:hAnsi="Times New Roman" w:cs="Times New Roman"/>
          <w:bCs/>
          <w:color w:val="212121"/>
          <w:kern w:val="36"/>
        </w:rPr>
        <w:t>. (Clear Study)</w:t>
      </w:r>
    </w:p>
    <w:p w14:paraId="71600403" w14:textId="0B86E798" w:rsidR="00AF39D9" w:rsidRDefault="00AF39D9" w:rsidP="00F949C2">
      <w:pPr>
        <w:spacing w:after="0"/>
        <w:ind w:left="2160" w:firstLine="720"/>
        <w:rPr>
          <w:rFonts w:ascii="Times New Roman" w:eastAsia="Times New Roman" w:hAnsi="Times New Roman" w:cs="Times New Roman"/>
          <w:bCs/>
          <w:color w:val="212121"/>
          <w:kern w:val="36"/>
        </w:rPr>
      </w:pPr>
    </w:p>
    <w:p w14:paraId="2B9FDDB4" w14:textId="169FC7FB" w:rsidR="00AF39D9" w:rsidRDefault="00AF39D9" w:rsidP="00AF39D9">
      <w:pPr>
        <w:ind w:left="2880"/>
        <w:rPr>
          <w:rFonts w:ascii="Times New Roman" w:hAnsi="Times New Roman" w:cs="Times New Roman"/>
          <w:color w:val="212121"/>
        </w:rPr>
      </w:pPr>
      <w:r w:rsidRPr="00AF39D9">
        <w:rPr>
          <w:rFonts w:ascii="Times New Roman" w:hAnsi="Times New Roman" w:cs="Times New Roman"/>
          <w:color w:val="212121"/>
        </w:rPr>
        <w:t xml:space="preserve">Study </w:t>
      </w:r>
      <w:r w:rsidRPr="00AF39D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JNJ-42756493; </w:t>
      </w:r>
      <w:r w:rsidRPr="00AF39D9">
        <w:rPr>
          <w:rFonts w:ascii="Times New Roman" w:hAnsi="Times New Roman" w:cs="Times New Roman"/>
          <w:color w:val="212121"/>
        </w:rPr>
        <w:t>Erdafitinib in Locally Advanced or Metastatic</w:t>
      </w:r>
      <w:r>
        <w:rPr>
          <w:rFonts w:ascii="Times New Roman" w:hAnsi="Times New Roman" w:cs="Times New Roman"/>
          <w:color w:val="212121"/>
        </w:rPr>
        <w:t xml:space="preserve"> </w:t>
      </w:r>
      <w:r w:rsidRPr="00AF39D9">
        <w:rPr>
          <w:rFonts w:ascii="Times New Roman" w:hAnsi="Times New Roman" w:cs="Times New Roman"/>
          <w:color w:val="212121"/>
        </w:rPr>
        <w:t>Urothelial Carcinoma</w:t>
      </w:r>
    </w:p>
    <w:p w14:paraId="2FD9AD97" w14:textId="0F742132" w:rsidR="001F767E" w:rsidRDefault="00AF39D9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Study Keynote 866; A Phase 3, Randomized, Double-blind Study to Evaluate Perioperative Pembrolizumab (MK-3475) + Neoadjuvant Chemotherapy versus Perioperative Placebo</w:t>
      </w:r>
      <w:r w:rsidR="001F767E">
        <w:rPr>
          <w:rFonts w:ascii="Times New Roman" w:hAnsi="Times New Roman" w:cs="Times New Roman"/>
          <w:color w:val="212121"/>
        </w:rPr>
        <w:t xml:space="preserve"> + Neoadjuvant Chemotherapy in Cisplatin-eligible Participants with Muscle-invasive Bladder Cancer</w:t>
      </w:r>
    </w:p>
    <w:p w14:paraId="40BCEBFA" w14:textId="752A4497" w:rsidR="001F767E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Study Keynote 992; A Phase 3, Randomized, Double-blind, Placebo-controlled Clinical Trial to Study the Efficacy and Safety of Pembrolizumab in Combination with chemoradiotherapy versus Chemoradiotherapy alone in Participants with Muscle-invasive Bladder Cancer. </w:t>
      </w:r>
    </w:p>
    <w:p w14:paraId="14B6B3E0" w14:textId="7196555B" w:rsidR="001F767E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Study Talapro-2; A phase 3, Randomized, Double blind, Placebo-controlled Study of </w:t>
      </w:r>
      <w:proofErr w:type="spellStart"/>
      <w:r>
        <w:rPr>
          <w:rFonts w:ascii="Times New Roman" w:hAnsi="Times New Roman" w:cs="Times New Roman"/>
          <w:color w:val="212121"/>
        </w:rPr>
        <w:t>Talazoparib</w:t>
      </w:r>
      <w:proofErr w:type="spellEnd"/>
      <w:r>
        <w:rPr>
          <w:rFonts w:ascii="Times New Roman" w:hAnsi="Times New Roman" w:cs="Times New Roman"/>
          <w:color w:val="212121"/>
        </w:rPr>
        <w:t xml:space="preserve"> with Enzalutamide in Metastatic Castration-Resistant Prostate </w:t>
      </w:r>
      <w:proofErr w:type="gramStart"/>
      <w:r>
        <w:rPr>
          <w:rFonts w:ascii="Times New Roman" w:hAnsi="Times New Roman" w:cs="Times New Roman"/>
          <w:color w:val="212121"/>
        </w:rPr>
        <w:t>cancer</w:t>
      </w:r>
      <w:proofErr w:type="gramEnd"/>
    </w:p>
    <w:p w14:paraId="59DB7B51" w14:textId="2F5571AE" w:rsidR="001F767E" w:rsidRPr="00AA3779" w:rsidRDefault="001F767E" w:rsidP="00AA3779">
      <w:pPr>
        <w:ind w:left="288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Proteus </w:t>
      </w:r>
      <w:proofErr w:type="gramStart"/>
      <w:r>
        <w:rPr>
          <w:rFonts w:ascii="Times New Roman" w:hAnsi="Times New Roman" w:cs="Times New Roman"/>
          <w:color w:val="212121"/>
        </w:rPr>
        <w:t>Study;</w:t>
      </w:r>
      <w:proofErr w:type="gramEnd"/>
      <w:r>
        <w:rPr>
          <w:rFonts w:ascii="Times New Roman" w:hAnsi="Times New Roman" w:cs="Times New Roman"/>
          <w:color w:val="212121"/>
        </w:rPr>
        <w:t xml:space="preserve"> A Randomized, double-blind, Placebo-controlled, Phase 3 Study of Apalutamide in Subjects with High-risk, Localized or locally Advanced Prostate Cancer who are candidates for radical prostatectomy</w:t>
      </w:r>
    </w:p>
    <w:p w14:paraId="516F797A" w14:textId="1A20FFA0" w:rsidR="00AF39D9" w:rsidRDefault="001F767E" w:rsidP="00FD633D">
      <w:pPr>
        <w:ind w:left="2880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Study MK-6482</w:t>
      </w:r>
      <w:r w:rsidR="00FD633D">
        <w:rPr>
          <w:rFonts w:ascii="Times New Roman" w:hAnsi="Times New Roman" w:cs="Times New Roman"/>
          <w:color w:val="000000" w:themeColor="text1"/>
          <w:sz w:val="21"/>
          <w:szCs w:val="21"/>
        </w:rPr>
        <w:t>-011;</w:t>
      </w:r>
      <w:r w:rsidR="00FD633D" w:rsidRPr="00FD633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hyperlink r:id="rId7" w:tooltip="Show study NCT04586231: A Study of Belzutifan (MK-6482) in Combination With Lenvatinib Versus Cabozantinib for Treatment of Renal Cell Carcinoma (MK-6482-011)" w:history="1"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A Study of </w:t>
        </w:r>
        <w:proofErr w:type="spellStart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>Belzutifan</w:t>
        </w:r>
        <w:proofErr w:type="spellEnd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 (MK-6482) in Combination With Lenvatinib Versus </w:t>
        </w:r>
        <w:proofErr w:type="spellStart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>Cabozantinib</w:t>
        </w:r>
        <w:proofErr w:type="spellEnd"/>
        <w:r w:rsidRPr="00FD633D">
          <w:rPr>
            <w:rStyle w:val="Hyperlink"/>
            <w:rFonts w:ascii="Times New Roman" w:hAnsi="Times New Roman" w:cs="Times New Roman"/>
            <w:color w:val="0D0D0D" w:themeColor="text1" w:themeTint="F2"/>
            <w:sz w:val="21"/>
            <w:szCs w:val="21"/>
            <w:u w:val="none"/>
          </w:rPr>
          <w:t xml:space="preserve"> for Treatment of Renal Cell Carcinoma</w:t>
        </w:r>
      </w:hyperlink>
      <w:r w:rsidR="00FD633D" w:rsidRPr="00FD633D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 </w:t>
      </w:r>
    </w:p>
    <w:p w14:paraId="69838313" w14:textId="757F1F4F" w:rsidR="009034BE" w:rsidRPr="00FD633D" w:rsidRDefault="009034BE" w:rsidP="00FD633D">
      <w:pPr>
        <w:ind w:left="288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Study MK-6482-012; An Open-label, Randomized Phase 3 Study to Evaluate Efficacy and Safety of Pembrolizumab (MK-3475) in combination with MK-6482 and MK-7902 (Lenvatinib) or KK-1308A in combination with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levantanib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>, vs. pembrolizumab and Lenvatinib, as Frist line Treatment in Participants with Advanced Clear Cell Renal Cell Carcinoma (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ccRCC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736C224C" w14:textId="77777777" w:rsidR="00FC3285" w:rsidRDefault="00FC3285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AF672E7" w14:textId="77777777" w:rsidR="00147865" w:rsidRDefault="00FC3285" w:rsidP="00CA0807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</w:p>
    <w:p w14:paraId="743FAFB0" w14:textId="77777777" w:rsidR="00147865" w:rsidRDefault="00147865" w:rsidP="00CA0807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66CBF63" w14:textId="3BA2EBDF" w:rsidR="00FC3285" w:rsidRDefault="00FC3285" w:rsidP="00147865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FC3285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Phase I Studies:</w:t>
      </w:r>
    </w:p>
    <w:p w14:paraId="64F70384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734ED4E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06174, Phase 1 of </w:t>
      </w:r>
      <w:proofErr w:type="spellStart"/>
      <w:r w:rsidRPr="007F6433">
        <w:rPr>
          <w:rFonts w:ascii="Times New Roman" w:hAnsi="Times New Roman" w:cs="Times New Roman"/>
          <w:szCs w:val="23"/>
        </w:rPr>
        <w:t>Brostacillin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+ </w:t>
      </w:r>
    </w:p>
    <w:p w14:paraId="324A04EC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bevacizumab in refractory solid malignancies.</w:t>
      </w:r>
    </w:p>
    <w:p w14:paraId="5CABA05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3F32CB79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07083, Phase 1 of ZI0-101 in refractory solid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malignancies.</w:t>
      </w:r>
    </w:p>
    <w:p w14:paraId="1AB4BEB2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23046F0F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08031, Phase 1 ofNKTR-102 in the </w:t>
      </w:r>
    </w:p>
    <w:p w14:paraId="7C25555B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treatment of refractory solid malignancies.</w:t>
      </w:r>
    </w:p>
    <w:p w14:paraId="3F488C21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5D34A26E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08008, Phase </w:t>
      </w:r>
      <w:proofErr w:type="spellStart"/>
      <w:r w:rsidRPr="007F6433">
        <w:rPr>
          <w:rFonts w:ascii="Times New Roman" w:hAnsi="Times New Roman" w:cs="Times New Roman"/>
          <w:szCs w:val="23"/>
        </w:rPr>
        <w:t>lb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ofLY573636 with different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chemotherapy combinations (Gemcitabine, Docetaxel,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7F6433">
        <w:rPr>
          <w:rFonts w:ascii="Times New Roman" w:hAnsi="Times New Roman" w:cs="Times New Roman"/>
          <w:szCs w:val="23"/>
        </w:rPr>
        <w:tab/>
      </w:r>
      <w:proofErr w:type="spellStart"/>
      <w:r w:rsidRPr="007F6433">
        <w:rPr>
          <w:rFonts w:ascii="Times New Roman" w:hAnsi="Times New Roman" w:cs="Times New Roman"/>
          <w:szCs w:val="23"/>
        </w:rPr>
        <w:t>Temozolamide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, and Cisplatin) for patients with advanced </w:t>
      </w:r>
    </w:p>
    <w:p w14:paraId="47484B00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solid tumors.</w:t>
      </w:r>
    </w:p>
    <w:p w14:paraId="3B720E33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2197942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05033, Phase 1 of PG-11047 in different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 xml:space="preserve">chemotherapy combinations for advanced solid tumors or </w:t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lymphoma.</w:t>
      </w:r>
    </w:p>
    <w:p w14:paraId="4F1B0C3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</w:p>
    <w:p w14:paraId="5BB03301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Study USON 09067, Phase 1 of</w:t>
      </w:r>
      <w:r w:rsidR="00ED1D10">
        <w:rPr>
          <w:rFonts w:ascii="Times New Roman" w:hAnsi="Times New Roman" w:cs="Times New Roman"/>
          <w:szCs w:val="23"/>
        </w:rPr>
        <w:t xml:space="preserve"> </w:t>
      </w:r>
      <w:r w:rsidRPr="007F6433">
        <w:rPr>
          <w:rFonts w:ascii="Times New Roman" w:hAnsi="Times New Roman" w:cs="Times New Roman"/>
          <w:szCs w:val="23"/>
        </w:rPr>
        <w:t xml:space="preserve">Myostatin </w:t>
      </w:r>
      <w:proofErr w:type="spellStart"/>
      <w:r w:rsidRPr="007F6433">
        <w:rPr>
          <w:rFonts w:ascii="Times New Roman" w:hAnsi="Times New Roman" w:cs="Times New Roman"/>
          <w:szCs w:val="23"/>
        </w:rPr>
        <w:t>mAb</w:t>
      </w:r>
      <w:proofErr w:type="spellEnd"/>
      <w:r w:rsidRPr="007F6433">
        <w:rPr>
          <w:rFonts w:ascii="Times New Roman" w:hAnsi="Times New Roman" w:cs="Times New Roman"/>
          <w:szCs w:val="23"/>
        </w:rPr>
        <w:t xml:space="preserve"> in </w:t>
      </w:r>
    </w:p>
    <w:p w14:paraId="11A1A0D5" w14:textId="77777777" w:rsidR="00FC3285" w:rsidRPr="007F6433" w:rsidRDefault="00FC3285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refractory solid malignancies.</w:t>
      </w:r>
    </w:p>
    <w:p w14:paraId="00A3BB56" w14:textId="77777777" w:rsidR="007F6433" w:rsidRP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24568F50" w14:textId="77777777" w:rsidR="007F6433" w:rsidRP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 xml:space="preserve">Study USON 09167, Phase 1 of GSK 1120212, MEK </w:t>
      </w:r>
    </w:p>
    <w:p w14:paraId="27C4A4F7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</w:r>
      <w:r w:rsidRPr="007F6433">
        <w:rPr>
          <w:rFonts w:ascii="Times New Roman" w:hAnsi="Times New Roman" w:cs="Times New Roman"/>
          <w:szCs w:val="23"/>
        </w:rPr>
        <w:tab/>
        <w:t>inhibitor, in subjects with refractory solid tumors or lymphoma.</w:t>
      </w:r>
    </w:p>
    <w:p w14:paraId="3DF95FD9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4B2F3120" w14:textId="77777777" w:rsidR="00AA3779" w:rsidRDefault="00AA3779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Phase 1 Dose Escalation and Dose Expansion and Phase 2 Monotherapy </w:t>
      </w:r>
    </w:p>
    <w:p w14:paraId="35C82D39" w14:textId="77777777" w:rsidR="00AA3779" w:rsidRDefault="00AA3779" w:rsidP="00AA3779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Open-label, First-in-human, Multicenter Study of OP-1250 in </w:t>
      </w:r>
      <w:proofErr w:type="gramStart"/>
      <w:r>
        <w:rPr>
          <w:rFonts w:ascii="Times New Roman" w:hAnsi="Times New Roman" w:cs="Times New Roman"/>
          <w:szCs w:val="23"/>
        </w:rPr>
        <w:t>Adults</w:t>
      </w:r>
      <w:proofErr w:type="gramEnd"/>
      <w:r>
        <w:rPr>
          <w:rFonts w:ascii="Times New Roman" w:hAnsi="Times New Roman" w:cs="Times New Roman"/>
          <w:szCs w:val="23"/>
        </w:rPr>
        <w:t xml:space="preserve"> </w:t>
      </w:r>
    </w:p>
    <w:p w14:paraId="22DEEE4C" w14:textId="2D3B8630" w:rsidR="007F6433" w:rsidRDefault="00AA3779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Subjects with Advanced and/or Metastatic Hormone Receptor (HR)-positive, Her-2 negative Breast Cancer</w:t>
      </w:r>
    </w:p>
    <w:p w14:paraId="5F97ACD6" w14:textId="58CE7FEF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050EC6C6" w14:textId="4EFBAB43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Single Arm, Open Label Phase 1b/2 Study of SGN-LIV1A in Combination with Pembrolizumab for First-Line Treatment of Patients with Unresectable </w:t>
      </w:r>
      <w:proofErr w:type="gramStart"/>
      <w:r>
        <w:rPr>
          <w:rFonts w:ascii="Times New Roman" w:hAnsi="Times New Roman" w:cs="Times New Roman"/>
          <w:szCs w:val="23"/>
        </w:rPr>
        <w:t>Locally-Advanced</w:t>
      </w:r>
      <w:proofErr w:type="gramEnd"/>
      <w:r>
        <w:rPr>
          <w:rFonts w:ascii="Times New Roman" w:hAnsi="Times New Roman" w:cs="Times New Roman"/>
          <w:szCs w:val="23"/>
        </w:rPr>
        <w:t xml:space="preserve"> or Metastatic Triple-Negative Breast Cancer.</w:t>
      </w:r>
    </w:p>
    <w:p w14:paraId="5106B4E2" w14:textId="095616D9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46B74704" w14:textId="5A7ED69A" w:rsidR="005A3255" w:rsidRDefault="005A3255" w:rsidP="00AA3779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Randomized, double-blind, phase 3 study of tucatinib or placebo in combination with ado-trastuzumab emtansine (T-DM1) for subjects with unresectable </w:t>
      </w:r>
      <w:proofErr w:type="gramStart"/>
      <w:r>
        <w:rPr>
          <w:rFonts w:ascii="Times New Roman" w:hAnsi="Times New Roman" w:cs="Times New Roman"/>
          <w:szCs w:val="23"/>
        </w:rPr>
        <w:t>locally-advanced</w:t>
      </w:r>
      <w:proofErr w:type="gramEnd"/>
      <w:r>
        <w:rPr>
          <w:rFonts w:ascii="Times New Roman" w:hAnsi="Times New Roman" w:cs="Times New Roman"/>
          <w:szCs w:val="23"/>
        </w:rPr>
        <w:t xml:space="preserve"> or metastatic HER-2 + breast cancer (HER2CLIMB-02).</w:t>
      </w:r>
    </w:p>
    <w:p w14:paraId="5D68AF53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141AFB91" w14:textId="77777777" w:rsidR="007F6433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6A31992E" w14:textId="77777777" w:rsidR="007F6433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F6433">
        <w:rPr>
          <w:rFonts w:ascii="Times New Roman" w:hAnsi="Times New Roman" w:cs="Times New Roman"/>
          <w:b/>
          <w:sz w:val="24"/>
          <w:szCs w:val="32"/>
          <w:u w:val="single"/>
        </w:rPr>
        <w:t>Publications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:</w:t>
      </w:r>
    </w:p>
    <w:p w14:paraId="0BCE59B3" w14:textId="77777777" w:rsidR="007F6433" w:rsidRDefault="007F6433" w:rsidP="00CA0807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653CF4B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573D51">
        <w:rPr>
          <w:rFonts w:ascii="Times New Roman" w:hAnsi="Times New Roman" w:cs="Times New Roman"/>
          <w:szCs w:val="23"/>
        </w:rPr>
        <w:t xml:space="preserve">Alemany CA, Hussein MA. </w:t>
      </w:r>
      <w:r w:rsidRPr="000B631A">
        <w:rPr>
          <w:rFonts w:ascii="Times New Roman" w:hAnsi="Times New Roman" w:cs="Times New Roman"/>
          <w:szCs w:val="23"/>
          <w:u w:val="single"/>
        </w:rPr>
        <w:t>Anemia in Multiple Myeloma.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Anemia &amp; Quality of Life in Oncology</w:t>
      </w:r>
      <w:r w:rsidRPr="00573D51">
        <w:rPr>
          <w:rFonts w:ascii="Times New Roman" w:hAnsi="Times New Roman" w:cs="Times New Roman"/>
          <w:szCs w:val="23"/>
        </w:rPr>
        <w:t xml:space="preserve">, March 2002 Vol. 5 </w:t>
      </w:r>
    </w:p>
    <w:p w14:paraId="58442A9D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No.2.</w:t>
      </w:r>
    </w:p>
    <w:p w14:paraId="4A23B5FB" w14:textId="77777777" w:rsidR="007F6433" w:rsidRPr="00573D51" w:rsidRDefault="007F6433" w:rsidP="00CA0807">
      <w:pPr>
        <w:spacing w:after="0"/>
        <w:rPr>
          <w:rFonts w:ascii="Times New Roman" w:hAnsi="Times New Roman" w:cs="Times New Roman"/>
          <w:szCs w:val="23"/>
        </w:rPr>
      </w:pPr>
    </w:p>
    <w:p w14:paraId="57093C11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Abou-</w:t>
      </w:r>
      <w:proofErr w:type="spellStart"/>
      <w:r w:rsidRPr="00573D51">
        <w:rPr>
          <w:rFonts w:ascii="Times New Roman" w:hAnsi="Times New Roman" w:cs="Times New Roman"/>
          <w:szCs w:val="23"/>
        </w:rPr>
        <w:t>Jawde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Choueri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T, Alemany C, Mekhail T. </w:t>
      </w:r>
    </w:p>
    <w:p w14:paraId="185248DF" w14:textId="77777777" w:rsidR="007F6433" w:rsidRPr="000B631A" w:rsidRDefault="007F6433" w:rsidP="007F6433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Overview of targeted treatments in Cancer. </w:t>
      </w:r>
    </w:p>
    <w:p w14:paraId="27C24DAF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Clinical Therapeutics</w:t>
      </w:r>
      <w:r w:rsidRPr="00573D51">
        <w:rPr>
          <w:rFonts w:ascii="Times New Roman" w:hAnsi="Times New Roman" w:cs="Times New Roman"/>
          <w:szCs w:val="23"/>
        </w:rPr>
        <w:t>, 2003 Aug; Vol. 25 (8): 2121-2137.</w:t>
      </w:r>
    </w:p>
    <w:p w14:paraId="642AEEAA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</w:p>
    <w:p w14:paraId="5E12E385" w14:textId="77777777" w:rsidR="007F6433" w:rsidRPr="00573D51" w:rsidRDefault="007F6433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Choueri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T, Alemany CA, Abou-</w:t>
      </w:r>
      <w:proofErr w:type="spellStart"/>
      <w:r w:rsidRPr="00573D51">
        <w:rPr>
          <w:rFonts w:ascii="Times New Roman" w:hAnsi="Times New Roman" w:cs="Times New Roman"/>
          <w:szCs w:val="23"/>
        </w:rPr>
        <w:t>Jawde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Budd GT. </w:t>
      </w:r>
    </w:p>
    <w:p w14:paraId="15AF5783" w14:textId="77777777" w:rsidR="00CC4B92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7F6433" w:rsidRPr="000B631A">
        <w:rPr>
          <w:rFonts w:ascii="Times New Roman" w:hAnsi="Times New Roman" w:cs="Times New Roman"/>
          <w:szCs w:val="23"/>
          <w:u w:val="single"/>
        </w:rPr>
        <w:t>The role of Aromatase Inhibitors in the Treatment of Breast</w:t>
      </w:r>
      <w:r w:rsidR="007F6433"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573D51">
        <w:rPr>
          <w:rFonts w:ascii="Times New Roman" w:hAnsi="Times New Roman" w:cs="Times New Roman"/>
          <w:szCs w:val="23"/>
        </w:rPr>
        <w:tab/>
      </w:r>
      <w:r w:rsidR="007F6433" w:rsidRPr="000B631A">
        <w:rPr>
          <w:rFonts w:ascii="Times New Roman" w:hAnsi="Times New Roman" w:cs="Times New Roman"/>
          <w:szCs w:val="23"/>
          <w:u w:val="single"/>
        </w:rPr>
        <w:t>Cancer</w:t>
      </w:r>
      <w:r w:rsidR="007F6433" w:rsidRPr="00573D51">
        <w:rPr>
          <w:rFonts w:ascii="Times New Roman" w:hAnsi="Times New Roman" w:cs="Times New Roman"/>
          <w:szCs w:val="23"/>
        </w:rPr>
        <w:t xml:space="preserve">. </w:t>
      </w:r>
      <w:r w:rsidR="007F6433" w:rsidRPr="000B631A">
        <w:rPr>
          <w:rFonts w:ascii="Times New Roman" w:hAnsi="Times New Roman" w:cs="Times New Roman"/>
          <w:b/>
          <w:i/>
          <w:szCs w:val="23"/>
        </w:rPr>
        <w:t>Clinical Therapeutics</w:t>
      </w:r>
      <w:r w:rsidR="007F6433" w:rsidRPr="00573D51">
        <w:rPr>
          <w:rFonts w:ascii="Times New Roman" w:hAnsi="Times New Roman" w:cs="Times New Roman"/>
          <w:szCs w:val="23"/>
        </w:rPr>
        <w:t>, 2004 Aug, Vol. 26: 1199-</w:t>
      </w:r>
    </w:p>
    <w:p w14:paraId="02BCE92D" w14:textId="77777777" w:rsidR="007F6433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7F6433" w:rsidRPr="00573D51">
        <w:rPr>
          <w:rFonts w:ascii="Times New Roman" w:hAnsi="Times New Roman" w:cs="Times New Roman"/>
          <w:szCs w:val="23"/>
        </w:rPr>
        <w:t>1214.</w:t>
      </w:r>
    </w:p>
    <w:p w14:paraId="244A19BF" w14:textId="77777777" w:rsidR="00CC4B92" w:rsidRPr="00573D51" w:rsidRDefault="00CC4B92" w:rsidP="007F6433">
      <w:pPr>
        <w:spacing w:after="0"/>
        <w:rPr>
          <w:rFonts w:ascii="Times New Roman" w:hAnsi="Times New Roman" w:cs="Times New Roman"/>
          <w:szCs w:val="23"/>
        </w:rPr>
      </w:pPr>
    </w:p>
    <w:p w14:paraId="49CA8948" w14:textId="77777777" w:rsidR="008E1F39" w:rsidRPr="00573D51" w:rsidRDefault="00CC4B92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="008E1F39" w:rsidRPr="00573D51">
        <w:rPr>
          <w:rFonts w:ascii="Times New Roman" w:hAnsi="Times New Roman" w:cs="Times New Roman"/>
          <w:szCs w:val="23"/>
        </w:rPr>
        <w:t xml:space="preserve">Baz R, Alemany CA, Green R, Hussein M. </w:t>
      </w:r>
    </w:p>
    <w:p w14:paraId="7A017847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Prevalence of vitamin B 12 deficiency in patients </w:t>
      </w:r>
    </w:p>
    <w:p w14:paraId="257035EE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with plasma cell dyscrasias: a retrospective review. </w:t>
      </w:r>
    </w:p>
    <w:p w14:paraId="5CD1A1EF" w14:textId="77777777" w:rsidR="00CC4B92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Cancer</w:t>
      </w:r>
      <w:r w:rsidRPr="00573D51">
        <w:rPr>
          <w:rFonts w:ascii="Times New Roman" w:hAnsi="Times New Roman" w:cs="Times New Roman"/>
          <w:szCs w:val="23"/>
        </w:rPr>
        <w:t>. 2004 Aug 15;101(4):790-5.</w:t>
      </w:r>
    </w:p>
    <w:p w14:paraId="713E29AF" w14:textId="27E6079A" w:rsidR="008E1F39" w:rsidRDefault="008E1F39" w:rsidP="008E1F39">
      <w:pPr>
        <w:spacing w:after="0"/>
        <w:rPr>
          <w:rFonts w:ascii="Times New Roman" w:hAnsi="Times New Roman" w:cs="Times New Roman"/>
          <w:szCs w:val="23"/>
        </w:rPr>
      </w:pPr>
    </w:p>
    <w:p w14:paraId="3EBE65C1" w14:textId="77777777" w:rsidR="005A3255" w:rsidRPr="00573D51" w:rsidRDefault="005A3255" w:rsidP="008E1F39">
      <w:pPr>
        <w:spacing w:after="0"/>
        <w:rPr>
          <w:rFonts w:ascii="Times New Roman" w:hAnsi="Times New Roman" w:cs="Times New Roman"/>
          <w:szCs w:val="23"/>
        </w:rPr>
      </w:pPr>
    </w:p>
    <w:p w14:paraId="78D212EF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Sup S, Alemany C, Elson P, </w:t>
      </w:r>
      <w:proofErr w:type="spellStart"/>
      <w:r w:rsidRPr="00573D51">
        <w:rPr>
          <w:rFonts w:ascii="Times New Roman" w:hAnsi="Times New Roman" w:cs="Times New Roman"/>
          <w:szCs w:val="23"/>
        </w:rPr>
        <w:t>Polhman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B, Malhi S, </w:t>
      </w:r>
    </w:p>
    <w:p w14:paraId="2E2D5E7A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Thakkar S, </w:t>
      </w:r>
      <w:proofErr w:type="spellStart"/>
      <w:r w:rsidRPr="00573D51">
        <w:rPr>
          <w:rFonts w:ascii="Times New Roman" w:hAnsi="Times New Roman" w:cs="Times New Roman"/>
          <w:szCs w:val="23"/>
        </w:rPr>
        <w:t>Steinle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Hsi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ED. </w:t>
      </w:r>
      <w:r w:rsidRPr="000B631A">
        <w:rPr>
          <w:rFonts w:ascii="Times New Roman" w:hAnsi="Times New Roman" w:cs="Times New Roman"/>
          <w:szCs w:val="23"/>
          <w:u w:val="single"/>
        </w:rPr>
        <w:t>Expression ofbcl-2 in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1D8E2758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classical Hodgkin's lymphoma: an independent predictor of </w:t>
      </w:r>
    </w:p>
    <w:p w14:paraId="71881735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>poor outcome.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0B631A">
        <w:rPr>
          <w:rFonts w:ascii="Times New Roman" w:hAnsi="Times New Roman" w:cs="Times New Roman"/>
          <w:b/>
          <w:i/>
          <w:szCs w:val="23"/>
        </w:rPr>
        <w:t>J Clin Oncol</w:t>
      </w:r>
      <w:r w:rsidRPr="00573D51">
        <w:rPr>
          <w:rFonts w:ascii="Times New Roman" w:hAnsi="Times New Roman" w:cs="Times New Roman"/>
          <w:szCs w:val="23"/>
        </w:rPr>
        <w:t>. 2005 Jun 1; 23(16):3773-9.</w:t>
      </w:r>
    </w:p>
    <w:p w14:paraId="0CEF4DF5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</w:p>
    <w:p w14:paraId="538E73AA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Hsi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ED, Sup SJ, Alemany C, Tso E, </w:t>
      </w:r>
      <w:proofErr w:type="spellStart"/>
      <w:r w:rsidRPr="00573D51">
        <w:rPr>
          <w:rFonts w:ascii="Times New Roman" w:hAnsi="Times New Roman" w:cs="Times New Roman"/>
          <w:szCs w:val="23"/>
        </w:rPr>
        <w:t>Skacel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M, Elson P, </w:t>
      </w:r>
    </w:p>
    <w:p w14:paraId="1AF81B6C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Alonso MA, Pohlman B. </w:t>
      </w:r>
      <w:r w:rsidRPr="000B631A">
        <w:rPr>
          <w:rFonts w:ascii="Times New Roman" w:hAnsi="Times New Roman" w:cs="Times New Roman"/>
          <w:szCs w:val="23"/>
          <w:u w:val="single"/>
        </w:rPr>
        <w:t>MAL is expressed in a subset of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3B40CFD5" w14:textId="77777777" w:rsidR="008E1F39" w:rsidRPr="000B631A" w:rsidRDefault="008E1F39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Hodgkin lymphoma and identifies a population of </w:t>
      </w:r>
      <w:proofErr w:type="gramStart"/>
      <w:r w:rsidRPr="000B631A">
        <w:rPr>
          <w:rFonts w:ascii="Times New Roman" w:hAnsi="Times New Roman" w:cs="Times New Roman"/>
          <w:szCs w:val="23"/>
          <w:u w:val="single"/>
        </w:rPr>
        <w:t>patients</w:t>
      </w:r>
      <w:proofErr w:type="gramEnd"/>
      <w:r w:rsidRPr="000B631A">
        <w:rPr>
          <w:rFonts w:ascii="Times New Roman" w:hAnsi="Times New Roman" w:cs="Times New Roman"/>
          <w:szCs w:val="23"/>
          <w:u w:val="single"/>
        </w:rPr>
        <w:t xml:space="preserve"> </w:t>
      </w:r>
    </w:p>
    <w:p w14:paraId="4071F0CD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>with poor prognosis.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0B631A">
        <w:rPr>
          <w:rFonts w:ascii="Times New Roman" w:hAnsi="Times New Roman" w:cs="Times New Roman"/>
          <w:b/>
          <w:i/>
          <w:szCs w:val="23"/>
        </w:rPr>
        <w:t xml:space="preserve">Am J Clin </w:t>
      </w:r>
      <w:proofErr w:type="spellStart"/>
      <w:r w:rsidRPr="000B631A">
        <w:rPr>
          <w:rFonts w:ascii="Times New Roman" w:hAnsi="Times New Roman" w:cs="Times New Roman"/>
          <w:b/>
          <w:i/>
          <w:szCs w:val="23"/>
        </w:rPr>
        <w:t>Pathol</w:t>
      </w:r>
      <w:proofErr w:type="spellEnd"/>
      <w:r w:rsidRPr="000B631A">
        <w:rPr>
          <w:rFonts w:ascii="Times New Roman" w:hAnsi="Times New Roman" w:cs="Times New Roman"/>
          <w:b/>
          <w:i/>
          <w:szCs w:val="23"/>
        </w:rPr>
        <w:t>.</w:t>
      </w:r>
      <w:r w:rsidRPr="00573D51">
        <w:rPr>
          <w:rFonts w:ascii="Times New Roman" w:hAnsi="Times New Roman" w:cs="Times New Roman"/>
          <w:szCs w:val="23"/>
        </w:rPr>
        <w:t xml:space="preserve"> 2006 May; 125(5): </w:t>
      </w:r>
    </w:p>
    <w:p w14:paraId="6E2FBAD1" w14:textId="77777777" w:rsidR="008E1F39" w:rsidRPr="00573D51" w:rsidRDefault="008E1F39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>776-82.</w:t>
      </w:r>
    </w:p>
    <w:p w14:paraId="381ED5AB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</w:p>
    <w:p w14:paraId="11F7D0C6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Jacobson PB, Shibata D, Siegel EM, Lee JH, Alemany CA, </w:t>
      </w:r>
    </w:p>
    <w:p w14:paraId="6B10F2A0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Brown R, Cartwright TH, Levine RM, Smith JC, </w:t>
      </w:r>
      <w:proofErr w:type="spellStart"/>
      <w:r w:rsidRPr="00573D51">
        <w:rPr>
          <w:rFonts w:ascii="Times New Roman" w:hAnsi="Times New Roman" w:cs="Times New Roman"/>
          <w:szCs w:val="23"/>
        </w:rPr>
        <w:t>Abesada</w:t>
      </w:r>
      <w:proofErr w:type="spellEnd"/>
      <w:r w:rsidRPr="00573D51">
        <w:rPr>
          <w:rFonts w:ascii="Times New Roman" w:hAnsi="Times New Roman" w:cs="Times New Roman"/>
          <w:szCs w:val="23"/>
        </w:rPr>
        <w:t>­</w:t>
      </w:r>
    </w:p>
    <w:p w14:paraId="0438D4E5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Terk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G Jr, </w:t>
      </w:r>
      <w:proofErr w:type="spellStart"/>
      <w:r w:rsidRPr="00573D51">
        <w:rPr>
          <w:rFonts w:ascii="Times New Roman" w:hAnsi="Times New Roman" w:cs="Times New Roman"/>
          <w:szCs w:val="23"/>
        </w:rPr>
        <w:t>Malafa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MP. </w:t>
      </w:r>
      <w:r w:rsidRPr="000B631A">
        <w:rPr>
          <w:rFonts w:ascii="Times New Roman" w:hAnsi="Times New Roman" w:cs="Times New Roman"/>
          <w:szCs w:val="23"/>
          <w:u w:val="single"/>
        </w:rPr>
        <w:t>Initial evaluation of quality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134C16E8" w14:textId="77777777" w:rsidR="007238E6" w:rsidRPr="000B631A" w:rsidRDefault="007238E6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szCs w:val="23"/>
          <w:u w:val="single"/>
        </w:rPr>
        <w:t xml:space="preserve">indicators for psychosocial care of adults with cancer. </w:t>
      </w:r>
    </w:p>
    <w:p w14:paraId="69178138" w14:textId="77777777" w:rsidR="007238E6" w:rsidRPr="00573D51" w:rsidRDefault="007238E6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0B631A">
        <w:rPr>
          <w:rFonts w:ascii="Times New Roman" w:hAnsi="Times New Roman" w:cs="Times New Roman"/>
          <w:b/>
          <w:i/>
          <w:szCs w:val="23"/>
        </w:rPr>
        <w:t>Cancer Control.</w:t>
      </w:r>
      <w:r w:rsidRPr="00573D51">
        <w:rPr>
          <w:rFonts w:ascii="Times New Roman" w:hAnsi="Times New Roman" w:cs="Times New Roman"/>
          <w:szCs w:val="23"/>
        </w:rPr>
        <w:t xml:space="preserve"> 2009 Oct; 16 (4): 328-34.</w:t>
      </w:r>
    </w:p>
    <w:p w14:paraId="45C5315D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</w:p>
    <w:p w14:paraId="39038577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ab/>
        <w:t xml:space="preserve">Ettinger D, </w:t>
      </w:r>
      <w:proofErr w:type="spellStart"/>
      <w:r w:rsidRPr="00573D51">
        <w:rPr>
          <w:rFonts w:ascii="Times New Roman" w:hAnsi="Times New Roman" w:cs="Times New Roman"/>
          <w:szCs w:val="23"/>
        </w:rPr>
        <w:t>Jotte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Lorigan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P, Gupta V, Garbo L, Alemany </w:t>
      </w:r>
    </w:p>
    <w:p w14:paraId="57240769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 xml:space="preserve">C, Conkling P, </w:t>
      </w:r>
      <w:proofErr w:type="spellStart"/>
      <w:r w:rsidRPr="00573D51">
        <w:rPr>
          <w:rFonts w:ascii="Times New Roman" w:hAnsi="Times New Roman" w:cs="Times New Roman"/>
          <w:szCs w:val="23"/>
        </w:rPr>
        <w:t>Spigel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D, Dudek A, Shah C, Salgia R, </w:t>
      </w:r>
    </w:p>
    <w:p w14:paraId="1C3D378A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573D51">
        <w:rPr>
          <w:rFonts w:ascii="Times New Roman" w:hAnsi="Times New Roman" w:cs="Times New Roman"/>
          <w:szCs w:val="23"/>
        </w:rPr>
        <w:t>Mcnally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R, </w:t>
      </w:r>
      <w:proofErr w:type="spellStart"/>
      <w:r w:rsidRPr="00573D51">
        <w:rPr>
          <w:rFonts w:ascii="Times New Roman" w:hAnsi="Times New Roman" w:cs="Times New Roman"/>
          <w:szCs w:val="23"/>
        </w:rPr>
        <w:t>Renschler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M, Oliver, J. </w:t>
      </w:r>
      <w:r w:rsidRPr="00573D51">
        <w:rPr>
          <w:rFonts w:ascii="Times New Roman" w:hAnsi="Times New Roman" w:cs="Times New Roman"/>
          <w:szCs w:val="23"/>
          <w:u w:val="single"/>
        </w:rPr>
        <w:t>Phase II Study of</w:t>
      </w:r>
      <w:r w:rsidRPr="00573D51">
        <w:rPr>
          <w:rFonts w:ascii="Times New Roman" w:hAnsi="Times New Roman" w:cs="Times New Roman"/>
          <w:szCs w:val="23"/>
        </w:rPr>
        <w:t xml:space="preserve"> </w:t>
      </w:r>
    </w:p>
    <w:p w14:paraId="73886E4A" w14:textId="77777777" w:rsidR="00573D51" w:rsidRPr="00573D51" w:rsidRDefault="00573D51" w:rsidP="008E1F3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  <w:u w:val="single"/>
        </w:rPr>
        <w:t xml:space="preserve">Amrubicin as Second-Line Therapy in Patients with </w:t>
      </w:r>
    </w:p>
    <w:p w14:paraId="53FBFFD2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  <w:u w:val="single"/>
        </w:rPr>
        <w:t>Platinum-Refractory Small-Cell Lung Cancer.</w:t>
      </w:r>
      <w:r w:rsidRPr="00573D51">
        <w:rPr>
          <w:rFonts w:ascii="Times New Roman" w:hAnsi="Times New Roman" w:cs="Times New Roman"/>
          <w:szCs w:val="23"/>
        </w:rPr>
        <w:t xml:space="preserve"> </w:t>
      </w:r>
      <w:r w:rsidRPr="00573D51">
        <w:rPr>
          <w:rFonts w:ascii="Times New Roman" w:hAnsi="Times New Roman" w:cs="Times New Roman"/>
          <w:b/>
          <w:i/>
          <w:szCs w:val="23"/>
        </w:rPr>
        <w:t>J Clin Oncol</w:t>
      </w:r>
      <w:r w:rsidRPr="00573D51">
        <w:rPr>
          <w:rFonts w:ascii="Times New Roman" w:hAnsi="Times New Roman" w:cs="Times New Roman"/>
          <w:szCs w:val="23"/>
        </w:rPr>
        <w:t xml:space="preserve">. </w:t>
      </w:r>
    </w:p>
    <w:p w14:paraId="05920DB5" w14:textId="77777777" w:rsidR="00573D51" w:rsidRDefault="00573D51" w:rsidP="008E1F3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573D51">
        <w:rPr>
          <w:rFonts w:ascii="Times New Roman" w:hAnsi="Times New Roman" w:cs="Times New Roman"/>
          <w:szCs w:val="23"/>
        </w:rPr>
        <w:t xml:space="preserve">2010, May 20; 28 (15) 2598-603. </w:t>
      </w:r>
      <w:proofErr w:type="spellStart"/>
      <w:r w:rsidRPr="00573D51">
        <w:rPr>
          <w:rFonts w:ascii="Times New Roman" w:hAnsi="Times New Roman" w:cs="Times New Roman"/>
          <w:szCs w:val="23"/>
        </w:rPr>
        <w:t>Epub</w:t>
      </w:r>
      <w:proofErr w:type="spellEnd"/>
      <w:r w:rsidRPr="00573D51">
        <w:rPr>
          <w:rFonts w:ascii="Times New Roman" w:hAnsi="Times New Roman" w:cs="Times New Roman"/>
          <w:szCs w:val="23"/>
        </w:rPr>
        <w:t xml:space="preserve"> 2010 Apr 12.</w:t>
      </w:r>
    </w:p>
    <w:p w14:paraId="4F249A3E" w14:textId="77777777" w:rsidR="002B1AB3" w:rsidRDefault="002B1AB3" w:rsidP="008E1F39">
      <w:pPr>
        <w:spacing w:after="0"/>
        <w:rPr>
          <w:rFonts w:ascii="Times New Roman" w:hAnsi="Times New Roman" w:cs="Times New Roman"/>
          <w:szCs w:val="23"/>
        </w:rPr>
      </w:pPr>
    </w:p>
    <w:p w14:paraId="4A3E0CEC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Gray JE, </w:t>
      </w:r>
      <w:proofErr w:type="spellStart"/>
      <w:r w:rsidRPr="002B1AB3">
        <w:rPr>
          <w:rFonts w:ascii="Times New Roman" w:hAnsi="Times New Roman" w:cs="Times New Roman"/>
          <w:szCs w:val="23"/>
        </w:rPr>
        <w:t>Laronga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C, Siegel EM, Lee JH, </w:t>
      </w:r>
      <w:proofErr w:type="spellStart"/>
      <w:r w:rsidRPr="002B1AB3">
        <w:rPr>
          <w:rFonts w:ascii="Times New Roman" w:hAnsi="Times New Roman" w:cs="Times New Roman"/>
          <w:szCs w:val="23"/>
        </w:rPr>
        <w:t>Fulp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WJ, Fletcher </w:t>
      </w:r>
    </w:p>
    <w:p w14:paraId="49828FC0" w14:textId="77777777" w:rsidR="00432A48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>M, Schreiber F, B</w:t>
      </w:r>
      <w:r w:rsidR="00432A48">
        <w:rPr>
          <w:rFonts w:ascii="Times New Roman" w:hAnsi="Times New Roman" w:cs="Times New Roman"/>
          <w:szCs w:val="23"/>
        </w:rPr>
        <w:t xml:space="preserve">rown R, Levine R, Cartwright T, </w:t>
      </w:r>
    </w:p>
    <w:p w14:paraId="30D1A6AC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Abesada-Terk</w:t>
      </w:r>
      <w:proofErr w:type="spellEnd"/>
      <w:r>
        <w:rPr>
          <w:rFonts w:ascii="Times New Roman" w:hAnsi="Times New Roman" w:cs="Times New Roman"/>
          <w:szCs w:val="23"/>
        </w:rPr>
        <w:t xml:space="preserve"> G Jr, Kim G, </w:t>
      </w:r>
      <w:r w:rsidR="002B1AB3" w:rsidRPr="002B1AB3">
        <w:rPr>
          <w:rFonts w:ascii="Times New Roman" w:hAnsi="Times New Roman" w:cs="Times New Roman"/>
          <w:szCs w:val="23"/>
        </w:rPr>
        <w:t xml:space="preserve">Alemany C, </w:t>
      </w:r>
      <w:proofErr w:type="spellStart"/>
      <w:r w:rsidR="002B1AB3" w:rsidRPr="002B1AB3">
        <w:rPr>
          <w:rFonts w:ascii="Times New Roman" w:hAnsi="Times New Roman" w:cs="Times New Roman"/>
          <w:szCs w:val="23"/>
        </w:rPr>
        <w:t>Faig</w:t>
      </w:r>
      <w:proofErr w:type="spellEnd"/>
      <w:r w:rsidR="002B1AB3" w:rsidRPr="002B1AB3">
        <w:rPr>
          <w:rFonts w:ascii="Times New Roman" w:hAnsi="Times New Roman" w:cs="Times New Roman"/>
          <w:szCs w:val="23"/>
        </w:rPr>
        <w:t xml:space="preserve"> D, Sharp P, </w:t>
      </w:r>
    </w:p>
    <w:p w14:paraId="75F3D9DD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2B1AB3">
        <w:rPr>
          <w:rFonts w:ascii="Times New Roman" w:hAnsi="Times New Roman" w:cs="Times New Roman"/>
          <w:szCs w:val="23"/>
        </w:rPr>
        <w:t xml:space="preserve">Markham MJ, Shibata D, </w:t>
      </w:r>
      <w:proofErr w:type="spellStart"/>
      <w:r w:rsidR="002B1AB3" w:rsidRPr="002B1AB3">
        <w:rPr>
          <w:rFonts w:ascii="Times New Roman" w:hAnsi="Times New Roman" w:cs="Times New Roman"/>
          <w:szCs w:val="23"/>
        </w:rPr>
        <w:t>Malafa</w:t>
      </w:r>
      <w:proofErr w:type="spellEnd"/>
      <w:r w:rsidR="002B1AB3" w:rsidRPr="002B1AB3">
        <w:rPr>
          <w:rFonts w:ascii="Times New Roman" w:hAnsi="Times New Roman" w:cs="Times New Roman"/>
          <w:szCs w:val="23"/>
        </w:rPr>
        <w:t xml:space="preserve"> M, J</w:t>
      </w:r>
      <w:r w:rsidR="002B1AB3">
        <w:rPr>
          <w:rFonts w:ascii="Times New Roman" w:hAnsi="Times New Roman" w:cs="Times New Roman"/>
          <w:szCs w:val="23"/>
        </w:rPr>
        <w:t xml:space="preserve">acobsen PB. </w:t>
      </w:r>
    </w:p>
    <w:p w14:paraId="26F9FB22" w14:textId="77777777" w:rsidR="00432A48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Degree of Variability in Performance on Breast Cancer </w:t>
      </w:r>
    </w:p>
    <w:p w14:paraId="5F2406F7" w14:textId="77777777" w:rsidR="00432A48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Quality Indicators: Findings from the Florida Initiative of </w:t>
      </w:r>
    </w:p>
    <w:p w14:paraId="042C13BE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>Quality Cancer Care.</w:t>
      </w:r>
      <w:r w:rsidR="002B1AB3" w:rsidRPr="002B1AB3">
        <w:rPr>
          <w:rFonts w:ascii="Times New Roman" w:hAnsi="Times New Roman" w:cs="Times New Roman"/>
          <w:szCs w:val="23"/>
        </w:rPr>
        <w:t xml:space="preserve"> </w:t>
      </w:r>
      <w:r w:rsidR="002B1AB3" w:rsidRPr="00432A4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="002B1AB3" w:rsidRPr="00432A4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="002B1AB3" w:rsidRPr="00432A48">
        <w:rPr>
          <w:rFonts w:ascii="Times New Roman" w:hAnsi="Times New Roman" w:cs="Times New Roman"/>
          <w:b/>
          <w:i/>
          <w:szCs w:val="23"/>
        </w:rPr>
        <w:t>.</w:t>
      </w:r>
      <w:r w:rsidR="002B1AB3" w:rsidRPr="002B1AB3">
        <w:rPr>
          <w:rFonts w:ascii="Times New Roman" w:hAnsi="Times New Roman" w:cs="Times New Roman"/>
          <w:szCs w:val="23"/>
        </w:rPr>
        <w:t xml:space="preserve"> 2011 Jul; 7(4): 247- </w:t>
      </w:r>
    </w:p>
    <w:p w14:paraId="29FE039E" w14:textId="77777777" w:rsidR="002B1AB3" w:rsidRDefault="00432A48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2B1AB3">
        <w:rPr>
          <w:rFonts w:ascii="Times New Roman" w:hAnsi="Times New Roman" w:cs="Times New Roman"/>
          <w:szCs w:val="23"/>
        </w:rPr>
        <w:t>251.</w:t>
      </w:r>
    </w:p>
    <w:p w14:paraId="10DD8298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</w:p>
    <w:p w14:paraId="1CE7AB8E" w14:textId="77777777" w:rsidR="002B1AB3" w:rsidRP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Jacobsen PB, Shibata D, Siegel EM, Lee JH, </w:t>
      </w:r>
      <w:proofErr w:type="spellStart"/>
      <w:r w:rsidRPr="002B1AB3">
        <w:rPr>
          <w:rFonts w:ascii="Times New Roman" w:hAnsi="Times New Roman" w:cs="Times New Roman"/>
          <w:szCs w:val="23"/>
        </w:rPr>
        <w:t>Fulp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WJ, Alemany C,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2B1AB3">
        <w:rPr>
          <w:rFonts w:ascii="Times New Roman" w:hAnsi="Times New Roman" w:cs="Times New Roman"/>
          <w:szCs w:val="23"/>
        </w:rPr>
        <w:t>Abesada-Terk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G Jr, Brown R, Cartwright T, </w:t>
      </w:r>
      <w:proofErr w:type="spellStart"/>
      <w:r w:rsidRPr="002B1AB3">
        <w:rPr>
          <w:rFonts w:ascii="Times New Roman" w:hAnsi="Times New Roman" w:cs="Times New Roman"/>
          <w:szCs w:val="23"/>
        </w:rPr>
        <w:t>Faig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D, Kim G, Levine R,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1AB3">
        <w:rPr>
          <w:rFonts w:ascii="Times New Roman" w:hAnsi="Times New Roman" w:cs="Times New Roman"/>
          <w:szCs w:val="23"/>
        </w:rPr>
        <w:t xml:space="preserve">Markham MJ, Schreiber F, Sharp P, </w:t>
      </w:r>
      <w:proofErr w:type="spellStart"/>
      <w:r w:rsidRPr="002B1AB3">
        <w:rPr>
          <w:rFonts w:ascii="Times New Roman" w:hAnsi="Times New Roman" w:cs="Times New Roman"/>
          <w:szCs w:val="23"/>
        </w:rPr>
        <w:t>Malafa</w:t>
      </w:r>
      <w:proofErr w:type="spellEnd"/>
      <w:r w:rsidRPr="002B1AB3">
        <w:rPr>
          <w:rFonts w:ascii="Times New Roman" w:hAnsi="Times New Roman" w:cs="Times New Roman"/>
          <w:szCs w:val="23"/>
        </w:rPr>
        <w:t xml:space="preserve"> M. </w:t>
      </w:r>
    </w:p>
    <w:p w14:paraId="7EAD321C" w14:textId="77777777" w:rsidR="00432A48" w:rsidRPr="00432A48" w:rsidRDefault="002B1AB3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Evaluating the quality of psychosocial care in outpatient </w:t>
      </w:r>
    </w:p>
    <w:p w14:paraId="55685FF8" w14:textId="77777777" w:rsidR="002B1AB3" w:rsidRPr="00432A48" w:rsidRDefault="00432A48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B1AB3" w:rsidRPr="00432A48">
        <w:rPr>
          <w:rFonts w:ascii="Times New Roman" w:hAnsi="Times New Roman" w:cs="Times New Roman"/>
          <w:szCs w:val="23"/>
          <w:u w:val="single"/>
        </w:rPr>
        <w:t xml:space="preserve">medical oncology settings using performance indicators. </w:t>
      </w:r>
    </w:p>
    <w:p w14:paraId="20369A6B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432A48">
        <w:rPr>
          <w:rFonts w:ascii="Times New Roman" w:hAnsi="Times New Roman" w:cs="Times New Roman"/>
          <w:b/>
          <w:i/>
          <w:szCs w:val="23"/>
        </w:rPr>
        <w:t>Psychooncology</w:t>
      </w:r>
      <w:proofErr w:type="spellEnd"/>
      <w:r w:rsidRPr="002B1AB3">
        <w:rPr>
          <w:rFonts w:ascii="Times New Roman" w:hAnsi="Times New Roman" w:cs="Times New Roman"/>
          <w:szCs w:val="23"/>
        </w:rPr>
        <w:t>. 2011 Nov; 20(11): 1221-7.</w:t>
      </w:r>
    </w:p>
    <w:p w14:paraId="69CEAEDE" w14:textId="77777777" w:rsidR="00432A48" w:rsidRDefault="00432A48" w:rsidP="002B1AB3">
      <w:pPr>
        <w:spacing w:after="0"/>
        <w:rPr>
          <w:rFonts w:ascii="Times New Roman" w:hAnsi="Times New Roman" w:cs="Times New Roman"/>
          <w:szCs w:val="23"/>
        </w:rPr>
      </w:pPr>
    </w:p>
    <w:p w14:paraId="39177D19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432A48">
        <w:rPr>
          <w:rFonts w:ascii="Times New Roman" w:hAnsi="Times New Roman" w:cs="Times New Roman"/>
          <w:szCs w:val="23"/>
        </w:rPr>
        <w:t>Tanvetyanon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T, Corman M, Lee JH, </w:t>
      </w:r>
      <w:proofErr w:type="spellStart"/>
      <w:r w:rsidRPr="00432A48">
        <w:rPr>
          <w:rFonts w:ascii="Times New Roman" w:hAnsi="Times New Roman" w:cs="Times New Roman"/>
          <w:szCs w:val="23"/>
        </w:rPr>
        <w:t>Fulp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W, Schreiber F, </w:t>
      </w:r>
    </w:p>
    <w:p w14:paraId="55270AFD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Brown R, Levine R, Cartwright T, </w:t>
      </w:r>
      <w:proofErr w:type="spellStart"/>
      <w:r w:rsidRPr="00432A48">
        <w:rPr>
          <w:rFonts w:ascii="Times New Roman" w:hAnsi="Times New Roman" w:cs="Times New Roman"/>
          <w:szCs w:val="23"/>
        </w:rPr>
        <w:t>Abesada-Terk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G, </w:t>
      </w:r>
    </w:p>
    <w:p w14:paraId="55DD5CC2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Kim G, Alemany C, </w:t>
      </w:r>
      <w:proofErr w:type="spellStart"/>
      <w:r w:rsidRPr="00432A48">
        <w:rPr>
          <w:rFonts w:ascii="Times New Roman" w:hAnsi="Times New Roman" w:cs="Times New Roman"/>
          <w:szCs w:val="23"/>
        </w:rPr>
        <w:t>Faig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D, Sharp P, Markham MJ, </w:t>
      </w:r>
      <w:proofErr w:type="spellStart"/>
      <w:r w:rsidRPr="00432A48">
        <w:rPr>
          <w:rFonts w:ascii="Times New Roman" w:hAnsi="Times New Roman" w:cs="Times New Roman"/>
          <w:szCs w:val="23"/>
        </w:rPr>
        <w:t>Bepler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G, </w:t>
      </w:r>
    </w:p>
    <w:p w14:paraId="283C57F1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</w:rPr>
        <w:t xml:space="preserve">Siegel E, Shibata D, </w:t>
      </w:r>
      <w:proofErr w:type="spellStart"/>
      <w:r w:rsidRPr="00432A48">
        <w:rPr>
          <w:rFonts w:ascii="Times New Roman" w:hAnsi="Times New Roman" w:cs="Times New Roman"/>
          <w:szCs w:val="23"/>
        </w:rPr>
        <w:t>Malafa</w:t>
      </w:r>
      <w:proofErr w:type="spellEnd"/>
      <w:r w:rsidRPr="00432A48">
        <w:rPr>
          <w:rFonts w:ascii="Times New Roman" w:hAnsi="Times New Roman" w:cs="Times New Roman"/>
          <w:szCs w:val="23"/>
        </w:rPr>
        <w:t xml:space="preserve"> M, Jacobsen P. </w:t>
      </w:r>
    </w:p>
    <w:p w14:paraId="2E068DBF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Quality of Care in Non-Small Cell Lung Cancer: Findings </w:t>
      </w:r>
    </w:p>
    <w:p w14:paraId="4C78A005" w14:textId="77777777" w:rsidR="00432A48" w:rsidRPr="00432A48" w:rsidRDefault="00432A48" w:rsidP="00432A4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szCs w:val="23"/>
          <w:u w:val="single"/>
        </w:rPr>
        <w:t xml:space="preserve">from 11 Oncology Practices in Florida. </w:t>
      </w:r>
    </w:p>
    <w:p w14:paraId="4A9FAC2B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32A4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432A4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432A48">
        <w:rPr>
          <w:rFonts w:ascii="Times New Roman" w:hAnsi="Times New Roman" w:cs="Times New Roman"/>
          <w:b/>
          <w:i/>
          <w:szCs w:val="23"/>
        </w:rPr>
        <w:t>.</w:t>
      </w:r>
      <w:r w:rsidRPr="00432A48">
        <w:rPr>
          <w:rFonts w:ascii="Times New Roman" w:hAnsi="Times New Roman" w:cs="Times New Roman"/>
          <w:szCs w:val="23"/>
        </w:rPr>
        <w:t xml:space="preserve"> 2011 Nov; e25-e3 l.</w:t>
      </w:r>
    </w:p>
    <w:p w14:paraId="6A9CCAFB" w14:textId="77777777" w:rsidR="00432A48" w:rsidRDefault="00432A48" w:rsidP="00432A48">
      <w:pPr>
        <w:spacing w:after="0"/>
        <w:rPr>
          <w:rFonts w:ascii="Times New Roman" w:hAnsi="Times New Roman" w:cs="Times New Roman"/>
          <w:szCs w:val="23"/>
        </w:rPr>
      </w:pPr>
    </w:p>
    <w:p w14:paraId="1C23E577" w14:textId="77777777" w:rsidR="0022239A" w:rsidRDefault="00432A48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2239A" w:rsidRPr="0022239A">
        <w:rPr>
          <w:rFonts w:ascii="Times New Roman" w:hAnsi="Times New Roman" w:cs="Times New Roman"/>
          <w:szCs w:val="23"/>
        </w:rPr>
        <w:t xml:space="preserve">Siegel EM, Jacobsen PB, </w:t>
      </w:r>
      <w:proofErr w:type="spellStart"/>
      <w:r w:rsidR="0022239A" w:rsidRPr="0022239A">
        <w:rPr>
          <w:rFonts w:ascii="Times New Roman" w:hAnsi="Times New Roman" w:cs="Times New Roman"/>
          <w:szCs w:val="23"/>
        </w:rPr>
        <w:t>Malafa</w:t>
      </w:r>
      <w:proofErr w:type="spellEnd"/>
      <w:r w:rsidR="0022239A" w:rsidRPr="0022239A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="0022239A" w:rsidRPr="0022239A">
        <w:rPr>
          <w:rFonts w:ascii="Times New Roman" w:hAnsi="Times New Roman" w:cs="Times New Roman"/>
          <w:szCs w:val="23"/>
        </w:rPr>
        <w:t>Fulp</w:t>
      </w:r>
      <w:proofErr w:type="spellEnd"/>
      <w:r w:rsidR="0022239A" w:rsidRPr="0022239A">
        <w:rPr>
          <w:rFonts w:ascii="Times New Roman" w:hAnsi="Times New Roman" w:cs="Times New Roman"/>
          <w:szCs w:val="23"/>
        </w:rPr>
        <w:t xml:space="preserve"> W, Fletcher M, </w:t>
      </w:r>
    </w:p>
    <w:p w14:paraId="2826B763" w14:textId="77777777" w:rsid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</w:rPr>
        <w:t xml:space="preserve">Lee JH, Smith JC, Brown R, Levine R, Cartwright T, </w:t>
      </w:r>
    </w:p>
    <w:p w14:paraId="70560A6F" w14:textId="77777777" w:rsid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22239A">
        <w:rPr>
          <w:rFonts w:ascii="Times New Roman" w:hAnsi="Times New Roman" w:cs="Times New Roman"/>
          <w:szCs w:val="23"/>
        </w:rPr>
        <w:t>Abesada-Terk</w:t>
      </w:r>
      <w:proofErr w:type="spellEnd"/>
      <w:r w:rsidRPr="0022239A">
        <w:rPr>
          <w:rFonts w:ascii="Times New Roman" w:hAnsi="Times New Roman" w:cs="Times New Roman"/>
          <w:szCs w:val="23"/>
        </w:rPr>
        <w:t xml:space="preserve"> G Jr, Kim G, Alemany C, </w:t>
      </w:r>
      <w:proofErr w:type="spellStart"/>
      <w:r w:rsidRPr="0022239A">
        <w:rPr>
          <w:rFonts w:ascii="Times New Roman" w:hAnsi="Times New Roman" w:cs="Times New Roman"/>
          <w:szCs w:val="23"/>
        </w:rPr>
        <w:t>Faig</w:t>
      </w:r>
      <w:proofErr w:type="spellEnd"/>
      <w:r w:rsidRPr="0022239A">
        <w:rPr>
          <w:rFonts w:ascii="Times New Roman" w:hAnsi="Times New Roman" w:cs="Times New Roman"/>
          <w:szCs w:val="23"/>
        </w:rPr>
        <w:t xml:space="preserve"> D, Sharp P, </w:t>
      </w:r>
    </w:p>
    <w:p w14:paraId="2FDB2A61" w14:textId="77777777" w:rsidR="0022239A" w:rsidRPr="0022239A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</w:rPr>
        <w:t xml:space="preserve">Markman MJ, Shibata D. </w:t>
      </w:r>
    </w:p>
    <w:p w14:paraId="05F58E01" w14:textId="77777777" w:rsidR="0022239A" w:rsidRPr="0022239A" w:rsidRDefault="0022239A" w:rsidP="0022239A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2239A">
        <w:rPr>
          <w:rFonts w:ascii="Times New Roman" w:hAnsi="Times New Roman" w:cs="Times New Roman"/>
          <w:szCs w:val="23"/>
          <w:u w:val="single"/>
        </w:rPr>
        <w:t xml:space="preserve">Evaluating the quality of colorectal cancer care in the state </w:t>
      </w:r>
    </w:p>
    <w:p w14:paraId="385569C5" w14:textId="77777777" w:rsidR="0022239A" w:rsidRPr="00FE2608" w:rsidRDefault="0022239A" w:rsidP="0022239A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of Florida: Results from the Florida Initiative for Quality</w:t>
      </w:r>
    </w:p>
    <w:p w14:paraId="3FC78741" w14:textId="77777777" w:rsidR="00432A48" w:rsidRDefault="0022239A" w:rsidP="0022239A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Cancer Care.</w:t>
      </w:r>
      <w:r w:rsidRPr="0022239A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E2608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E2608">
        <w:rPr>
          <w:rFonts w:ascii="Times New Roman" w:hAnsi="Times New Roman" w:cs="Times New Roman"/>
          <w:b/>
          <w:i/>
          <w:szCs w:val="23"/>
        </w:rPr>
        <w:t>.</w:t>
      </w:r>
      <w:r w:rsidRPr="0022239A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i/>
          <w:szCs w:val="23"/>
        </w:rPr>
        <w:t>2012 Jul; 8(4): 239-45.</w:t>
      </w:r>
    </w:p>
    <w:p w14:paraId="649C9689" w14:textId="77777777" w:rsidR="00FE2608" w:rsidRDefault="00FE2608" w:rsidP="0022239A">
      <w:pPr>
        <w:spacing w:after="0"/>
        <w:rPr>
          <w:rFonts w:ascii="Times New Roman" w:hAnsi="Times New Roman" w:cs="Times New Roman"/>
          <w:szCs w:val="23"/>
        </w:rPr>
      </w:pPr>
    </w:p>
    <w:p w14:paraId="66480260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Jameson GS, Hamm JT, Weiss GJ, Alemany C, Anthony S, </w:t>
      </w:r>
    </w:p>
    <w:p w14:paraId="738FF955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Basche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Ramanathan RK, </w:t>
      </w:r>
      <w:proofErr w:type="spellStart"/>
      <w:r w:rsidRPr="00FE2608">
        <w:rPr>
          <w:rFonts w:ascii="Times New Roman" w:hAnsi="Times New Roman" w:cs="Times New Roman"/>
          <w:szCs w:val="23"/>
        </w:rPr>
        <w:t>Borad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MJ, </w:t>
      </w:r>
      <w:proofErr w:type="spellStart"/>
      <w:r w:rsidRPr="00FE2608">
        <w:rPr>
          <w:rFonts w:ascii="Times New Roman" w:hAnsi="Times New Roman" w:cs="Times New Roman"/>
          <w:szCs w:val="23"/>
        </w:rPr>
        <w:t>Tibes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R, Cohn A, </w:t>
      </w:r>
    </w:p>
    <w:p w14:paraId="755D379F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Hinshaw I, </w:t>
      </w:r>
      <w:proofErr w:type="spellStart"/>
      <w:r w:rsidRPr="00FE2608">
        <w:rPr>
          <w:rFonts w:ascii="Times New Roman" w:hAnsi="Times New Roman" w:cs="Times New Roman"/>
          <w:szCs w:val="23"/>
        </w:rPr>
        <w:t>Jotte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R, Rosen LS, Hose U, Eldon MA, </w:t>
      </w:r>
      <w:proofErr w:type="spellStart"/>
      <w:r w:rsidRPr="00FE2608">
        <w:rPr>
          <w:rFonts w:ascii="Times New Roman" w:hAnsi="Times New Roman" w:cs="Times New Roman"/>
          <w:szCs w:val="23"/>
        </w:rPr>
        <w:t>Medve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</w:t>
      </w:r>
    </w:p>
    <w:p w14:paraId="142BD7CF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R, Schroeder K, White E, Von Hoff DD. </w:t>
      </w:r>
    </w:p>
    <w:p w14:paraId="7102DC37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A multicenter, phase I, dose-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escation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study to assess the </w:t>
      </w:r>
    </w:p>
    <w:p w14:paraId="15C716C7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safety, tolerability, and pharmacokinetics of 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etirinotecan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</w:t>
      </w:r>
    </w:p>
    <w:p w14:paraId="11C1A03F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pegol in patients with refractory solid tumors</w:t>
      </w:r>
      <w:r w:rsidRPr="00FE2608">
        <w:rPr>
          <w:rFonts w:ascii="Times New Roman" w:hAnsi="Times New Roman" w:cs="Times New Roman"/>
          <w:szCs w:val="23"/>
        </w:rPr>
        <w:t xml:space="preserve">. </w:t>
      </w:r>
    </w:p>
    <w:p w14:paraId="46EF312D" w14:textId="2952698B" w:rsidR="00FE2608" w:rsidRDefault="00FE2608" w:rsidP="00FE2608">
      <w:pPr>
        <w:spacing w:after="0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b/>
          <w:i/>
          <w:szCs w:val="23"/>
        </w:rPr>
        <w:t>Clin Cancer Res.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i/>
          <w:szCs w:val="23"/>
        </w:rPr>
        <w:t>2013 Jan 1;19(1): 268-78</w:t>
      </w:r>
    </w:p>
    <w:p w14:paraId="3451D65E" w14:textId="77777777" w:rsidR="00FE2608" w:rsidRDefault="00FE2608" w:rsidP="00FE2608">
      <w:pPr>
        <w:spacing w:after="0"/>
        <w:rPr>
          <w:rFonts w:ascii="Times New Roman" w:hAnsi="Times New Roman" w:cs="Times New Roman"/>
          <w:i/>
          <w:szCs w:val="23"/>
        </w:rPr>
      </w:pPr>
    </w:p>
    <w:p w14:paraId="4299926A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Siegel EM, Jacobsen PB, Lee JH, </w:t>
      </w:r>
      <w:proofErr w:type="spellStart"/>
      <w:r w:rsidRPr="00FE2608">
        <w:rPr>
          <w:rFonts w:ascii="Times New Roman" w:hAnsi="Times New Roman" w:cs="Times New Roman"/>
          <w:szCs w:val="23"/>
        </w:rPr>
        <w:t>Malafa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W, </w:t>
      </w:r>
    </w:p>
    <w:p w14:paraId="1892C42D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Fletcher M, Smith JC, Brown R, Levine R, Cartwright T, </w:t>
      </w:r>
    </w:p>
    <w:p w14:paraId="517CB9C1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G Jr, Kim G, Alemany C, </w:t>
      </w:r>
      <w:proofErr w:type="spellStart"/>
      <w:r w:rsidRPr="00FE2608">
        <w:rPr>
          <w:rFonts w:ascii="Times New Roman" w:hAnsi="Times New Roman" w:cs="Times New Roman"/>
          <w:szCs w:val="23"/>
        </w:rPr>
        <w:t>Faig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D, Sharp P, </w:t>
      </w:r>
    </w:p>
    <w:p w14:paraId="38EEFEED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Markman MJ, Shibata D. </w:t>
      </w:r>
    </w:p>
    <w:p w14:paraId="43B68D75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Florida Initiative for Quality Cancer Care: improvements </w:t>
      </w:r>
    </w:p>
    <w:p w14:paraId="4D5DA6A8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on colorectal cancer quality of care indicators during a 3-</w:t>
      </w:r>
    </w:p>
    <w:p w14:paraId="1CCF5D1D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year interval.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>J Am Coll Surg.</w:t>
      </w:r>
      <w:r w:rsidRPr="00FE2608">
        <w:rPr>
          <w:rFonts w:ascii="Times New Roman" w:hAnsi="Times New Roman" w:cs="Times New Roman"/>
          <w:szCs w:val="23"/>
        </w:rPr>
        <w:t xml:space="preserve"> 2014 Jan; 218 (1): 16-</w:t>
      </w:r>
      <w:proofErr w:type="gramStart"/>
      <w:r w:rsidRPr="00FE2608">
        <w:rPr>
          <w:rFonts w:ascii="Times New Roman" w:hAnsi="Times New Roman" w:cs="Times New Roman"/>
          <w:szCs w:val="23"/>
        </w:rPr>
        <w:t>25.el</w:t>
      </w:r>
      <w:proofErr w:type="gramEnd"/>
      <w:r w:rsidRPr="00FE2608">
        <w:rPr>
          <w:rFonts w:ascii="Times New Roman" w:hAnsi="Times New Roman" w:cs="Times New Roman"/>
          <w:szCs w:val="23"/>
        </w:rPr>
        <w:t xml:space="preserve">- </w:t>
      </w:r>
    </w:p>
    <w:p w14:paraId="5A33F275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4. </w:t>
      </w:r>
      <w:proofErr w:type="spellStart"/>
      <w:r w:rsidRPr="00FE2608">
        <w:rPr>
          <w:rFonts w:ascii="Times New Roman" w:hAnsi="Times New Roman" w:cs="Times New Roman"/>
          <w:szCs w:val="23"/>
        </w:rPr>
        <w:t>Epub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2013 Nov 23.</w:t>
      </w:r>
    </w:p>
    <w:p w14:paraId="15E952F1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331F9243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Alemany C. </w:t>
      </w:r>
      <w:proofErr w:type="spellStart"/>
      <w:r w:rsidRPr="00FE2608">
        <w:rPr>
          <w:rFonts w:ascii="Times New Roman" w:hAnsi="Times New Roman" w:cs="Times New Roman"/>
          <w:szCs w:val="23"/>
          <w:u w:val="single"/>
        </w:rPr>
        <w:t>Etirinotecan</w:t>
      </w:r>
      <w:proofErr w:type="spellEnd"/>
      <w:r w:rsidRPr="00FE2608">
        <w:rPr>
          <w:rFonts w:ascii="Times New Roman" w:hAnsi="Times New Roman" w:cs="Times New Roman"/>
          <w:szCs w:val="23"/>
          <w:u w:val="single"/>
        </w:rPr>
        <w:t xml:space="preserve"> pegol: development of a novel</w:t>
      </w:r>
      <w:r w:rsidRPr="00FE2608">
        <w:rPr>
          <w:rFonts w:ascii="Times New Roman" w:hAnsi="Times New Roman" w:cs="Times New Roman"/>
          <w:szCs w:val="23"/>
        </w:rPr>
        <w:t xml:space="preserve"> </w:t>
      </w:r>
    </w:p>
    <w:p w14:paraId="5D3ADC58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conjugated topoisomerase I inhibitor. </w:t>
      </w:r>
    </w:p>
    <w:p w14:paraId="36240B2A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b/>
          <w:i/>
          <w:szCs w:val="23"/>
        </w:rPr>
        <w:t>Curr</w:t>
      </w:r>
      <w:proofErr w:type="spellEnd"/>
      <w:r w:rsidRPr="00FE2608">
        <w:rPr>
          <w:rFonts w:ascii="Times New Roman" w:hAnsi="Times New Roman" w:cs="Times New Roman"/>
          <w:b/>
          <w:i/>
          <w:szCs w:val="23"/>
        </w:rPr>
        <w:t xml:space="preserve"> Oncol Rep.</w:t>
      </w:r>
      <w:r w:rsidRPr="00FE2608">
        <w:rPr>
          <w:rFonts w:ascii="Times New Roman" w:hAnsi="Times New Roman" w:cs="Times New Roman"/>
          <w:szCs w:val="23"/>
        </w:rPr>
        <w:t xml:space="preserve"> 2014 Feb; 16(2): 367.</w:t>
      </w:r>
    </w:p>
    <w:p w14:paraId="1FCD1304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195F423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Tanvetyanon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T, Lee JH,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WJ, Schreiber F, Brown RH, </w:t>
      </w:r>
    </w:p>
    <w:p w14:paraId="767D0A6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Levine RM, Cartwright TH, </w:t>
      </w:r>
      <w:proofErr w:type="spellStart"/>
      <w:r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G Jr, Kim GP, </w:t>
      </w:r>
    </w:p>
    <w:p w14:paraId="360609DC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Alemany C, </w:t>
      </w:r>
      <w:proofErr w:type="spellStart"/>
      <w:r w:rsidRPr="00FE2608">
        <w:rPr>
          <w:rFonts w:ascii="Times New Roman" w:hAnsi="Times New Roman" w:cs="Times New Roman"/>
          <w:szCs w:val="23"/>
        </w:rPr>
        <w:t>Faig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D, Sharp PV, Markman MJ, </w:t>
      </w:r>
      <w:proofErr w:type="spellStart"/>
      <w:r w:rsidRPr="00FE2608">
        <w:rPr>
          <w:rFonts w:ascii="Times New Roman" w:hAnsi="Times New Roman" w:cs="Times New Roman"/>
          <w:szCs w:val="23"/>
        </w:rPr>
        <w:t>Malafa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M, </w:t>
      </w:r>
    </w:p>
    <w:p w14:paraId="20B505FB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 xml:space="preserve">Jacobsen PB. </w:t>
      </w:r>
    </w:p>
    <w:p w14:paraId="5BB3257B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Changes in the care of non-small cell lung cancer after </w:t>
      </w:r>
    </w:p>
    <w:p w14:paraId="02B1BB7A" w14:textId="77777777" w:rsidR="00FE2608" w:rsidRPr="00FE2608" w:rsidRDefault="00FE2608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 xml:space="preserve">audit and feedback: the Florida initiative for quality cancer </w:t>
      </w:r>
    </w:p>
    <w:p w14:paraId="7771D7FC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  <w:u w:val="single"/>
        </w:rPr>
        <w:t>care.</w:t>
      </w:r>
      <w:r w:rsidRPr="00FE2608">
        <w:rPr>
          <w:rFonts w:ascii="Times New Roman" w:hAnsi="Times New Roman" w:cs="Times New Roman"/>
          <w:szCs w:val="23"/>
        </w:rPr>
        <w:t xml:space="preserve"> </w:t>
      </w:r>
      <w:r w:rsidRPr="00FE2608">
        <w:rPr>
          <w:rFonts w:ascii="Times New Roman" w:hAnsi="Times New Roman" w:cs="Times New Roman"/>
          <w:b/>
          <w:i/>
          <w:szCs w:val="23"/>
        </w:rPr>
        <w:t>J Oncol Pract</w:t>
      </w:r>
      <w:r w:rsidRPr="00FE2608">
        <w:rPr>
          <w:rFonts w:ascii="Times New Roman" w:hAnsi="Times New Roman" w:cs="Times New Roman"/>
          <w:szCs w:val="23"/>
        </w:rPr>
        <w:t xml:space="preserve">.2014 Jul; 10(4): e247-54. </w:t>
      </w:r>
      <w:proofErr w:type="spellStart"/>
      <w:r w:rsidRPr="00FE2608">
        <w:rPr>
          <w:rFonts w:ascii="Times New Roman" w:hAnsi="Times New Roman" w:cs="Times New Roman"/>
          <w:szCs w:val="23"/>
        </w:rPr>
        <w:t>Epub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2014 </w:t>
      </w:r>
    </w:p>
    <w:p w14:paraId="6577E63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E2608">
        <w:rPr>
          <w:rFonts w:ascii="Times New Roman" w:hAnsi="Times New Roman" w:cs="Times New Roman"/>
          <w:szCs w:val="23"/>
        </w:rPr>
        <w:t>Apr 15.</w:t>
      </w:r>
    </w:p>
    <w:p w14:paraId="43C8C77E" w14:textId="77777777" w:rsidR="00FE2608" w:rsidRDefault="00FE2608" w:rsidP="00FE2608">
      <w:pPr>
        <w:spacing w:after="0"/>
        <w:rPr>
          <w:rFonts w:ascii="Times New Roman" w:hAnsi="Times New Roman" w:cs="Times New Roman"/>
          <w:szCs w:val="23"/>
        </w:rPr>
      </w:pPr>
    </w:p>
    <w:p w14:paraId="089A06FE" w14:textId="77777777" w:rsidR="006A5D33" w:rsidRDefault="00FE2608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E2608">
        <w:rPr>
          <w:rFonts w:ascii="Times New Roman" w:hAnsi="Times New Roman" w:cs="Times New Roman"/>
          <w:szCs w:val="23"/>
        </w:rPr>
        <w:t>Laronga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C, Gray JE, Siegel EM, Lee JH, </w:t>
      </w:r>
      <w:proofErr w:type="spellStart"/>
      <w:r w:rsidRPr="00FE2608">
        <w:rPr>
          <w:rFonts w:ascii="Times New Roman" w:hAnsi="Times New Roman" w:cs="Times New Roman"/>
          <w:szCs w:val="23"/>
        </w:rPr>
        <w:t>Fulp</w:t>
      </w:r>
      <w:proofErr w:type="spellEnd"/>
      <w:r w:rsidRPr="00FE2608">
        <w:rPr>
          <w:rFonts w:ascii="Times New Roman" w:hAnsi="Times New Roman" w:cs="Times New Roman"/>
          <w:szCs w:val="23"/>
        </w:rPr>
        <w:t xml:space="preserve"> WJ, Fletcher </w:t>
      </w:r>
    </w:p>
    <w:p w14:paraId="180AE610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FE2608">
        <w:rPr>
          <w:rFonts w:ascii="Times New Roman" w:hAnsi="Times New Roman" w:cs="Times New Roman"/>
          <w:szCs w:val="23"/>
        </w:rPr>
        <w:t xml:space="preserve">M, Schreiber F, Brown R, Levine R, Cartwright T, </w:t>
      </w:r>
    </w:p>
    <w:p w14:paraId="7528B898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Abesada-Terk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G Jr, Kim G, Alemany C,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Faig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D, Sharp P, </w:t>
      </w:r>
    </w:p>
    <w:p w14:paraId="363E95AE" w14:textId="77777777" w:rsidR="00FE2608" w:rsidRPr="00FE2608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FE2608">
        <w:rPr>
          <w:rFonts w:ascii="Times New Roman" w:hAnsi="Times New Roman" w:cs="Times New Roman"/>
          <w:szCs w:val="23"/>
        </w:rPr>
        <w:t xml:space="preserve">Markman MJ, Shibata D,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Malafa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M, Jacobsen PB. </w:t>
      </w:r>
    </w:p>
    <w:p w14:paraId="1A0114CC" w14:textId="77777777" w:rsidR="006A5D33" w:rsidRPr="006A5D33" w:rsidRDefault="006A5D33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szCs w:val="23"/>
          <w:u w:val="single"/>
        </w:rPr>
        <w:t xml:space="preserve">Florida Initiative for Quality Cancer Care: improvements in </w:t>
      </w:r>
    </w:p>
    <w:p w14:paraId="36878EC2" w14:textId="77777777" w:rsidR="00FE2608" w:rsidRPr="006A5D33" w:rsidRDefault="006A5D33" w:rsidP="00FE2608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szCs w:val="23"/>
          <w:u w:val="single"/>
        </w:rPr>
        <w:t xml:space="preserve">breast cancer quality indicators during a 3-year interval. </w:t>
      </w:r>
    </w:p>
    <w:p w14:paraId="097C683F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FE2608" w:rsidRPr="006A5D33">
        <w:rPr>
          <w:rFonts w:ascii="Times New Roman" w:hAnsi="Times New Roman" w:cs="Times New Roman"/>
          <w:b/>
          <w:i/>
          <w:szCs w:val="23"/>
        </w:rPr>
        <w:t>J Am Coll Surg.</w:t>
      </w:r>
      <w:r w:rsidR="00FE2608" w:rsidRPr="00FE2608">
        <w:rPr>
          <w:rFonts w:ascii="Times New Roman" w:hAnsi="Times New Roman" w:cs="Times New Roman"/>
          <w:szCs w:val="23"/>
        </w:rPr>
        <w:t xml:space="preserve"> 2014 Oct; 219(4): 638-45. </w:t>
      </w:r>
      <w:proofErr w:type="spellStart"/>
      <w:r w:rsidR="00FE2608" w:rsidRPr="00FE2608">
        <w:rPr>
          <w:rFonts w:ascii="Times New Roman" w:hAnsi="Times New Roman" w:cs="Times New Roman"/>
          <w:szCs w:val="23"/>
        </w:rPr>
        <w:t>Epub</w:t>
      </w:r>
      <w:proofErr w:type="spellEnd"/>
      <w:r w:rsidR="00FE2608" w:rsidRPr="00FE2608">
        <w:rPr>
          <w:rFonts w:ascii="Times New Roman" w:hAnsi="Times New Roman" w:cs="Times New Roman"/>
          <w:szCs w:val="23"/>
        </w:rPr>
        <w:t xml:space="preserve"> 2014 Jul </w:t>
      </w:r>
    </w:p>
    <w:p w14:paraId="04B7DC1B" w14:textId="3E781A12" w:rsidR="00FE2608" w:rsidRDefault="006A5D33" w:rsidP="00FE2608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1C83B986" w14:textId="77777777" w:rsidR="006A5D33" w:rsidRDefault="006A5D33" w:rsidP="00FE2608">
      <w:pPr>
        <w:spacing w:after="0"/>
        <w:rPr>
          <w:rFonts w:ascii="Times New Roman" w:hAnsi="Times New Roman" w:cs="Times New Roman"/>
          <w:szCs w:val="23"/>
        </w:rPr>
      </w:pPr>
    </w:p>
    <w:p w14:paraId="047108A0" w14:textId="77777777" w:rsidR="006A5D33" w:rsidRDefault="006A5D33" w:rsidP="006A5D3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</w:rPr>
        <w:t xml:space="preserve">Abaza YM, Alemany C. </w:t>
      </w:r>
      <w:r w:rsidRPr="006A5D33">
        <w:rPr>
          <w:rFonts w:ascii="Times New Roman" w:hAnsi="Times New Roman" w:cs="Times New Roman"/>
          <w:szCs w:val="23"/>
          <w:u w:val="single"/>
        </w:rPr>
        <w:t>Nanoparticle albumin-bound­</w:t>
      </w:r>
    </w:p>
    <w:p w14:paraId="7F64856A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Paclitaxel in the treatment of metastatic urethral </w:t>
      </w:r>
    </w:p>
    <w:p w14:paraId="4E5F228D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adenocarcinoma: the significance of molecular profiling </w:t>
      </w:r>
    </w:p>
    <w:p w14:paraId="32BD5C8E" w14:textId="77777777" w:rsidR="006A5D33" w:rsidRPr="006A5D33" w:rsidRDefault="006A5D33" w:rsidP="006A5D3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szCs w:val="23"/>
          <w:u w:val="single"/>
        </w:rPr>
        <w:t xml:space="preserve">and targeted therapy. </w:t>
      </w:r>
    </w:p>
    <w:p w14:paraId="25948B8E" w14:textId="77777777" w:rsidR="006A5D33" w:rsidRDefault="006A5D33" w:rsidP="006A5D3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A5D33">
        <w:rPr>
          <w:rFonts w:ascii="Times New Roman" w:hAnsi="Times New Roman" w:cs="Times New Roman"/>
          <w:b/>
          <w:i/>
          <w:szCs w:val="23"/>
        </w:rPr>
        <w:tab/>
        <w:t>Case Rep Urol</w:t>
      </w:r>
      <w:r w:rsidRPr="006A5D33">
        <w:rPr>
          <w:rFonts w:ascii="Times New Roman" w:hAnsi="Times New Roman" w:cs="Times New Roman"/>
          <w:szCs w:val="23"/>
        </w:rPr>
        <w:t xml:space="preserve">. 2014; 2014:489686. </w:t>
      </w:r>
      <w:proofErr w:type="spellStart"/>
      <w:r w:rsidRPr="006A5D33">
        <w:rPr>
          <w:rFonts w:ascii="Times New Roman" w:hAnsi="Times New Roman" w:cs="Times New Roman"/>
          <w:szCs w:val="23"/>
        </w:rPr>
        <w:t>Epub</w:t>
      </w:r>
      <w:proofErr w:type="spellEnd"/>
      <w:r w:rsidRPr="006A5D33">
        <w:rPr>
          <w:rFonts w:ascii="Times New Roman" w:hAnsi="Times New Roman" w:cs="Times New Roman"/>
          <w:szCs w:val="23"/>
        </w:rPr>
        <w:t xml:space="preserve"> 2014 Aug 18.</w:t>
      </w:r>
    </w:p>
    <w:p w14:paraId="4EBA8381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6453B930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7AF451A8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Jacobsen PB, Lee JH, </w:t>
      </w:r>
      <w:proofErr w:type="spellStart"/>
      <w:r w:rsidRPr="00F472B2">
        <w:rPr>
          <w:rFonts w:ascii="Times New Roman" w:hAnsi="Times New Roman" w:cs="Times New Roman"/>
          <w:szCs w:val="23"/>
        </w:rPr>
        <w:t>Fulp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W, Siegel EM, Shibata D, </w:t>
      </w:r>
    </w:p>
    <w:p w14:paraId="09ED9777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Laronga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C, Gray J, </w:t>
      </w:r>
      <w:proofErr w:type="spellStart"/>
      <w:r w:rsidRPr="00F472B2">
        <w:rPr>
          <w:rFonts w:ascii="Times New Roman" w:hAnsi="Times New Roman" w:cs="Times New Roman"/>
          <w:szCs w:val="23"/>
        </w:rPr>
        <w:t>Tanvetyanon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T, Schreiber F, Brown R, </w:t>
      </w:r>
    </w:p>
    <w:p w14:paraId="7AD86666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Levine R, Cartwright T, </w:t>
      </w:r>
      <w:proofErr w:type="spellStart"/>
      <w:r w:rsidRPr="00F472B2">
        <w:rPr>
          <w:rFonts w:ascii="Times New Roman" w:hAnsi="Times New Roman" w:cs="Times New Roman"/>
          <w:szCs w:val="23"/>
        </w:rPr>
        <w:t>Abesada-Terk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G Jr, Kim G, </w:t>
      </w:r>
    </w:p>
    <w:p w14:paraId="5ADD63C5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Alemany C, </w:t>
      </w:r>
      <w:proofErr w:type="spellStart"/>
      <w:r w:rsidRPr="00F472B2">
        <w:rPr>
          <w:rFonts w:ascii="Times New Roman" w:hAnsi="Times New Roman" w:cs="Times New Roman"/>
          <w:szCs w:val="23"/>
        </w:rPr>
        <w:t>Faig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D, Sharp P, Markman MJ, </w:t>
      </w:r>
      <w:proofErr w:type="spellStart"/>
      <w:r w:rsidRPr="00F472B2">
        <w:rPr>
          <w:rFonts w:ascii="Times New Roman" w:hAnsi="Times New Roman" w:cs="Times New Roman"/>
          <w:szCs w:val="23"/>
        </w:rPr>
        <w:t>Malafa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M. </w:t>
      </w:r>
    </w:p>
    <w:p w14:paraId="7A495B33" w14:textId="77777777" w:rsidR="007D2519" w:rsidRPr="00F472B2" w:rsidRDefault="007D2519" w:rsidP="007D251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Florida Initiative for Quality Cancer Care: Changes in </w:t>
      </w:r>
    </w:p>
    <w:p w14:paraId="6B3C9D2D" w14:textId="77777777" w:rsidR="007D2519" w:rsidRPr="00F472B2" w:rsidRDefault="007D2519" w:rsidP="007D2519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Psychosocial Quality of Care Indicators Over a 3-year </w:t>
      </w:r>
    </w:p>
    <w:p w14:paraId="0F66A5B0" w14:textId="77777777" w:rsidR="007D2519" w:rsidRDefault="007D2519" w:rsidP="007D2519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Interval</w:t>
      </w:r>
      <w:r w:rsidRPr="00F472B2">
        <w:rPr>
          <w:rFonts w:ascii="Times New Roman" w:hAnsi="Times New Roman" w:cs="Times New Roman"/>
          <w:szCs w:val="23"/>
        </w:rPr>
        <w:t xml:space="preserve">. </w:t>
      </w:r>
      <w:r w:rsidRPr="00F472B2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472B2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472B2">
        <w:rPr>
          <w:rFonts w:ascii="Times New Roman" w:hAnsi="Times New Roman" w:cs="Times New Roman"/>
          <w:szCs w:val="23"/>
        </w:rPr>
        <w:t>. 2014 Oct 28. JOP.2014.001525.</w:t>
      </w:r>
    </w:p>
    <w:p w14:paraId="6FEEF86C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3DBD3CDF" w14:textId="77777777" w:rsidR="00F472B2" w:rsidRDefault="00F472B2" w:rsidP="006A5D33">
      <w:pPr>
        <w:spacing w:after="0"/>
        <w:rPr>
          <w:rFonts w:ascii="Times New Roman" w:hAnsi="Times New Roman" w:cs="Times New Roman"/>
          <w:szCs w:val="23"/>
        </w:rPr>
      </w:pPr>
    </w:p>
    <w:p w14:paraId="1FD517B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 w:rsidRPr="00F472B2">
        <w:rPr>
          <w:rFonts w:ascii="Times New Roman" w:hAnsi="Times New Roman" w:cs="Times New Roman"/>
          <w:szCs w:val="23"/>
        </w:rPr>
        <w:t>Tanvetyanon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T, Lee JH, </w:t>
      </w:r>
      <w:proofErr w:type="spellStart"/>
      <w:r w:rsidRPr="00F472B2">
        <w:rPr>
          <w:rFonts w:ascii="Times New Roman" w:hAnsi="Times New Roman" w:cs="Times New Roman"/>
          <w:szCs w:val="23"/>
        </w:rPr>
        <w:t>Fulp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WJ, Schreiber F, Brown RH, </w:t>
      </w:r>
    </w:p>
    <w:p w14:paraId="4CFCC0F8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Levine RM, Cartwright TH, </w:t>
      </w:r>
      <w:proofErr w:type="spellStart"/>
      <w:r w:rsidRPr="00F472B2">
        <w:rPr>
          <w:rFonts w:ascii="Times New Roman" w:hAnsi="Times New Roman" w:cs="Times New Roman"/>
          <w:szCs w:val="23"/>
        </w:rPr>
        <w:t>Abesada-Terk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G, Kim GP, </w:t>
      </w:r>
    </w:p>
    <w:p w14:paraId="1783C7FB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Alemany C, </w:t>
      </w:r>
      <w:proofErr w:type="spellStart"/>
      <w:r w:rsidRPr="00F472B2">
        <w:rPr>
          <w:rFonts w:ascii="Times New Roman" w:hAnsi="Times New Roman" w:cs="Times New Roman"/>
          <w:szCs w:val="23"/>
        </w:rPr>
        <w:t>Faig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D, Sharp PV, Markman MJ, </w:t>
      </w:r>
      <w:proofErr w:type="spellStart"/>
      <w:r w:rsidRPr="00F472B2">
        <w:rPr>
          <w:rFonts w:ascii="Times New Roman" w:hAnsi="Times New Roman" w:cs="Times New Roman"/>
          <w:szCs w:val="23"/>
        </w:rPr>
        <w:t>Malafa</w:t>
      </w:r>
      <w:proofErr w:type="spellEnd"/>
      <w:r w:rsidRPr="00F472B2">
        <w:rPr>
          <w:rFonts w:ascii="Times New Roman" w:hAnsi="Times New Roman" w:cs="Times New Roman"/>
          <w:szCs w:val="23"/>
        </w:rPr>
        <w:t xml:space="preserve"> M, </w:t>
      </w:r>
    </w:p>
    <w:p w14:paraId="359BB283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Jacobsen PB. </w:t>
      </w:r>
    </w:p>
    <w:p w14:paraId="311C2CA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Use of Adjuvant Cisplatin-Based Versus Carboplatin­</w:t>
      </w:r>
    </w:p>
    <w:p w14:paraId="20E8B238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Based Chemotherapy in Non-Small-Cell Lung Cancer: </w:t>
      </w:r>
    </w:p>
    <w:p w14:paraId="1A09DBBF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 xml:space="preserve">Findings From the Florida Initiative for Quality Cancer </w:t>
      </w:r>
    </w:p>
    <w:p w14:paraId="3C6EE2ED" w14:textId="208D00DA" w:rsidR="00DD5616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  <w:u w:val="single"/>
        </w:rPr>
        <w:t>Care</w:t>
      </w:r>
      <w:r w:rsidRPr="00F472B2">
        <w:rPr>
          <w:rFonts w:ascii="Times New Roman" w:hAnsi="Times New Roman" w:cs="Times New Roman"/>
          <w:szCs w:val="23"/>
        </w:rPr>
        <w:t xml:space="preserve">. </w:t>
      </w:r>
      <w:r w:rsidRPr="00F472B2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F472B2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F472B2">
        <w:rPr>
          <w:rFonts w:ascii="Times New Roman" w:hAnsi="Times New Roman" w:cs="Times New Roman"/>
          <w:szCs w:val="23"/>
        </w:rPr>
        <w:t>. 2015 May 19. JOP.2014.001750.</w:t>
      </w:r>
    </w:p>
    <w:p w14:paraId="05047ADD" w14:textId="77777777" w:rsidR="00942346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17EA1ED2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Pech</w:t>
      </w:r>
      <w:proofErr w:type="spellEnd"/>
      <w:r>
        <w:rPr>
          <w:rFonts w:ascii="Times New Roman" w:hAnsi="Times New Roman" w:cs="Times New Roman"/>
          <w:szCs w:val="23"/>
        </w:rPr>
        <w:t xml:space="preserve"> V, </w:t>
      </w:r>
      <w:proofErr w:type="spellStart"/>
      <w:r>
        <w:rPr>
          <w:rFonts w:ascii="Times New Roman" w:hAnsi="Times New Roman" w:cs="Times New Roman"/>
          <w:szCs w:val="23"/>
        </w:rPr>
        <w:t>Abusaada</w:t>
      </w:r>
      <w:proofErr w:type="spellEnd"/>
      <w:r>
        <w:rPr>
          <w:rFonts w:ascii="Times New Roman" w:hAnsi="Times New Roman" w:cs="Times New Roman"/>
          <w:szCs w:val="23"/>
        </w:rPr>
        <w:t xml:space="preserve"> K, Alemany C.</w:t>
      </w:r>
    </w:p>
    <w:p w14:paraId="0BAD0A0D" w14:textId="77777777" w:rsidR="006F3060" w:rsidRPr="006F3060" w:rsidRDefault="00DD5616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  <w:u w:val="single"/>
        </w:rPr>
        <w:t xml:space="preserve">Dipeptidyl Peptidase-4 Inhibitor May stimulate progression of </w:t>
      </w:r>
    </w:p>
    <w:p w14:paraId="08674B33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  <w:u w:val="single"/>
        </w:rPr>
        <w:t>Carcinoid Tumor</w:t>
      </w:r>
      <w:r>
        <w:rPr>
          <w:rFonts w:ascii="Times New Roman" w:hAnsi="Times New Roman" w:cs="Times New Roman"/>
          <w:szCs w:val="23"/>
        </w:rPr>
        <w:t xml:space="preserve">. </w:t>
      </w:r>
      <w:r w:rsidRPr="00DD5616">
        <w:rPr>
          <w:rFonts w:ascii="Times New Roman" w:hAnsi="Times New Roman" w:cs="Times New Roman"/>
          <w:b/>
          <w:i/>
          <w:szCs w:val="23"/>
        </w:rPr>
        <w:t>Case Rep Endocrinol.</w:t>
      </w:r>
      <w:r>
        <w:rPr>
          <w:rFonts w:ascii="Times New Roman" w:hAnsi="Times New Roman" w:cs="Times New Roman"/>
          <w:szCs w:val="23"/>
        </w:rPr>
        <w:t xml:space="preserve"> 2015 Jul 28. </w:t>
      </w:r>
    </w:p>
    <w:p w14:paraId="47476F8B" w14:textId="77777777" w:rsidR="00942346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1A8F04C9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Jacobsen PB, Lee JH, </w:t>
      </w:r>
      <w:proofErr w:type="spellStart"/>
      <w:r>
        <w:rPr>
          <w:rFonts w:ascii="Times New Roman" w:hAnsi="Times New Roman" w:cs="Times New Roman"/>
          <w:szCs w:val="23"/>
        </w:rPr>
        <w:t>Fulp</w:t>
      </w:r>
      <w:proofErr w:type="spellEnd"/>
      <w:r>
        <w:rPr>
          <w:rFonts w:ascii="Times New Roman" w:hAnsi="Times New Roman" w:cs="Times New Roman"/>
          <w:szCs w:val="23"/>
        </w:rPr>
        <w:t xml:space="preserve"> W, Siegel EM, Shibata D, </w:t>
      </w:r>
      <w:proofErr w:type="spellStart"/>
      <w:r>
        <w:rPr>
          <w:rFonts w:ascii="Times New Roman" w:hAnsi="Times New Roman" w:cs="Times New Roman"/>
          <w:szCs w:val="23"/>
        </w:rPr>
        <w:t>Laronga</w:t>
      </w:r>
      <w:proofErr w:type="spellEnd"/>
      <w:r>
        <w:rPr>
          <w:rFonts w:ascii="Times New Roman" w:hAnsi="Times New Roman" w:cs="Times New Roman"/>
          <w:szCs w:val="23"/>
        </w:rPr>
        <w:t xml:space="preserve"> C,</w:t>
      </w:r>
    </w:p>
    <w:p w14:paraId="7BB74BF6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Gray J, </w:t>
      </w:r>
      <w:proofErr w:type="spellStart"/>
      <w:r>
        <w:rPr>
          <w:rFonts w:ascii="Times New Roman" w:hAnsi="Times New Roman" w:cs="Times New Roman"/>
          <w:szCs w:val="23"/>
        </w:rPr>
        <w:t>Tanvetyanon</w:t>
      </w:r>
      <w:proofErr w:type="spellEnd"/>
      <w:r>
        <w:rPr>
          <w:rFonts w:ascii="Times New Roman" w:hAnsi="Times New Roman" w:cs="Times New Roman"/>
          <w:szCs w:val="23"/>
        </w:rPr>
        <w:t xml:space="preserve"> T, </w:t>
      </w:r>
      <w:proofErr w:type="spellStart"/>
      <w:r>
        <w:rPr>
          <w:rFonts w:ascii="Times New Roman" w:hAnsi="Times New Roman" w:cs="Times New Roman"/>
          <w:szCs w:val="23"/>
        </w:rPr>
        <w:t>Shreiber</w:t>
      </w:r>
      <w:proofErr w:type="spellEnd"/>
      <w:r>
        <w:rPr>
          <w:rFonts w:ascii="Times New Roman" w:hAnsi="Times New Roman" w:cs="Times New Roman"/>
          <w:szCs w:val="23"/>
        </w:rPr>
        <w:t xml:space="preserve"> F, Brown R, Levine R, Cartwright T</w:t>
      </w:r>
    </w:p>
    <w:p w14:paraId="41EA1E5E" w14:textId="77777777" w:rsidR="00DD5616" w:rsidRDefault="00DD5616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Abesada-Terk</w:t>
      </w:r>
      <w:proofErr w:type="spellEnd"/>
      <w:r>
        <w:rPr>
          <w:rFonts w:ascii="Times New Roman" w:hAnsi="Times New Roman" w:cs="Times New Roman"/>
          <w:szCs w:val="23"/>
        </w:rPr>
        <w:t xml:space="preserve"> G Jr, Kim G, Alemany C, </w:t>
      </w:r>
      <w:proofErr w:type="spellStart"/>
      <w:r>
        <w:rPr>
          <w:rFonts w:ascii="Times New Roman" w:hAnsi="Times New Roman" w:cs="Times New Roman"/>
          <w:szCs w:val="23"/>
        </w:rPr>
        <w:t>Faig</w:t>
      </w:r>
      <w:proofErr w:type="spellEnd"/>
      <w:r>
        <w:rPr>
          <w:rFonts w:ascii="Times New Roman" w:hAnsi="Times New Roman" w:cs="Times New Roman"/>
          <w:szCs w:val="23"/>
        </w:rPr>
        <w:t xml:space="preserve"> D, Sharp P, Markman MJ, </w:t>
      </w:r>
    </w:p>
    <w:p w14:paraId="4D9BDBAE" w14:textId="77777777" w:rsidR="006F3060" w:rsidRPr="006F3060" w:rsidRDefault="00DD5616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spellStart"/>
      <w:r>
        <w:rPr>
          <w:rFonts w:ascii="Times New Roman" w:hAnsi="Times New Roman" w:cs="Times New Roman"/>
          <w:szCs w:val="23"/>
        </w:rPr>
        <w:t>Malafa</w:t>
      </w:r>
      <w:proofErr w:type="spellEnd"/>
      <w:r>
        <w:rPr>
          <w:rFonts w:ascii="Times New Roman" w:hAnsi="Times New Roman" w:cs="Times New Roman"/>
          <w:szCs w:val="23"/>
        </w:rPr>
        <w:t xml:space="preserve"> M. </w:t>
      </w:r>
      <w:r w:rsidRPr="006F3060">
        <w:rPr>
          <w:rFonts w:ascii="Times New Roman" w:hAnsi="Times New Roman" w:cs="Times New Roman"/>
          <w:szCs w:val="23"/>
          <w:u w:val="single"/>
        </w:rPr>
        <w:t xml:space="preserve">Florida Initiative for Quality Cancer Care: Changes in </w:t>
      </w:r>
    </w:p>
    <w:p w14:paraId="6F4792C0" w14:textId="77777777" w:rsidR="00DD5616" w:rsidRDefault="00DD5616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6F3060">
        <w:rPr>
          <w:rFonts w:ascii="Times New Roman" w:hAnsi="Times New Roman" w:cs="Times New Roman"/>
          <w:szCs w:val="23"/>
          <w:u w:val="single"/>
        </w:rPr>
        <w:t>Psychosocial Quality of care indicat</w:t>
      </w:r>
      <w:r w:rsidR="006F3060" w:rsidRPr="006F3060">
        <w:rPr>
          <w:rFonts w:ascii="Times New Roman" w:hAnsi="Times New Roman" w:cs="Times New Roman"/>
          <w:szCs w:val="23"/>
          <w:u w:val="single"/>
        </w:rPr>
        <w:t>ors over a 3-year interval.</w:t>
      </w:r>
    </w:p>
    <w:p w14:paraId="27D5C936" w14:textId="77777777" w:rsidR="006F3060" w:rsidRDefault="006F3060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6F3060">
        <w:rPr>
          <w:rFonts w:ascii="Times New Roman" w:hAnsi="Times New Roman" w:cs="Times New Roman"/>
          <w:b/>
          <w:i/>
          <w:szCs w:val="23"/>
        </w:rPr>
        <w:t xml:space="preserve">J Oncol </w:t>
      </w:r>
      <w:proofErr w:type="spellStart"/>
      <w:r w:rsidRPr="006F3060">
        <w:rPr>
          <w:rFonts w:ascii="Times New Roman" w:hAnsi="Times New Roman" w:cs="Times New Roman"/>
          <w:b/>
          <w:i/>
          <w:szCs w:val="23"/>
        </w:rPr>
        <w:t>Pract</w:t>
      </w:r>
      <w:proofErr w:type="spellEnd"/>
      <w:r w:rsidRPr="006F3060">
        <w:rPr>
          <w:rFonts w:ascii="Times New Roman" w:hAnsi="Times New Roman" w:cs="Times New Roman"/>
          <w:szCs w:val="23"/>
        </w:rPr>
        <w:t>. 2015 Jan; 11 (1)e 103-9.</w:t>
      </w:r>
    </w:p>
    <w:p w14:paraId="1D899D2A" w14:textId="77777777" w:rsidR="00942346" w:rsidRDefault="00942346" w:rsidP="005A3255">
      <w:pPr>
        <w:spacing w:after="0"/>
        <w:rPr>
          <w:rFonts w:ascii="Times New Roman" w:hAnsi="Times New Roman" w:cs="Times New Roman"/>
          <w:szCs w:val="23"/>
        </w:rPr>
      </w:pPr>
    </w:p>
    <w:p w14:paraId="435F2302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Yardley DA, Hart L, </w:t>
      </w:r>
      <w:proofErr w:type="spellStart"/>
      <w:r>
        <w:rPr>
          <w:rFonts w:ascii="Times New Roman" w:hAnsi="Times New Roman" w:cs="Times New Roman"/>
          <w:szCs w:val="23"/>
        </w:rPr>
        <w:t>Favret</w:t>
      </w:r>
      <w:proofErr w:type="spellEnd"/>
      <w:r>
        <w:rPr>
          <w:rFonts w:ascii="Times New Roman" w:hAnsi="Times New Roman" w:cs="Times New Roman"/>
          <w:szCs w:val="23"/>
        </w:rPr>
        <w:t xml:space="preserve"> A, </w:t>
      </w:r>
      <w:proofErr w:type="spellStart"/>
      <w:r>
        <w:rPr>
          <w:rFonts w:ascii="Times New Roman" w:hAnsi="Times New Roman" w:cs="Times New Roman"/>
          <w:szCs w:val="23"/>
        </w:rPr>
        <w:t>Blau</w:t>
      </w:r>
      <w:proofErr w:type="spellEnd"/>
      <w:r>
        <w:rPr>
          <w:rFonts w:ascii="Times New Roman" w:hAnsi="Times New Roman" w:cs="Times New Roman"/>
          <w:szCs w:val="23"/>
        </w:rPr>
        <w:t xml:space="preserve"> S, Diab S, Richard D, Sparano J, </w:t>
      </w:r>
    </w:p>
    <w:p w14:paraId="33CED9E5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Beck JT, Richards P, Ward P, Ramaswamy B, Tsai M, Blackwell K, </w:t>
      </w:r>
    </w:p>
    <w:p w14:paraId="2189FBB0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Pluard T, </w:t>
      </w:r>
      <w:proofErr w:type="spellStart"/>
      <w:r>
        <w:rPr>
          <w:rFonts w:ascii="Times New Roman" w:hAnsi="Times New Roman" w:cs="Times New Roman"/>
          <w:szCs w:val="23"/>
        </w:rPr>
        <w:t>Tolaney</w:t>
      </w:r>
      <w:proofErr w:type="spellEnd"/>
      <w:r>
        <w:rPr>
          <w:rFonts w:ascii="Times New Roman" w:hAnsi="Times New Roman" w:cs="Times New Roman"/>
          <w:szCs w:val="23"/>
        </w:rPr>
        <w:t xml:space="preserve"> SM, </w:t>
      </w:r>
      <w:proofErr w:type="spellStart"/>
      <w:r>
        <w:rPr>
          <w:rFonts w:ascii="Times New Roman" w:hAnsi="Times New Roman" w:cs="Times New Roman"/>
          <w:szCs w:val="23"/>
        </w:rPr>
        <w:t>Esteva</w:t>
      </w:r>
      <w:proofErr w:type="spellEnd"/>
      <w:r>
        <w:rPr>
          <w:rFonts w:ascii="Times New Roman" w:hAnsi="Times New Roman" w:cs="Times New Roman"/>
          <w:szCs w:val="23"/>
        </w:rPr>
        <w:t xml:space="preserve"> FJ, </w:t>
      </w:r>
      <w:proofErr w:type="spellStart"/>
      <w:r>
        <w:rPr>
          <w:rFonts w:ascii="Times New Roman" w:hAnsi="Times New Roman" w:cs="Times New Roman"/>
          <w:szCs w:val="23"/>
        </w:rPr>
        <w:t>Truica</w:t>
      </w:r>
      <w:proofErr w:type="spellEnd"/>
      <w:r>
        <w:rPr>
          <w:rFonts w:ascii="Times New Roman" w:hAnsi="Times New Roman" w:cs="Times New Roman"/>
          <w:szCs w:val="23"/>
        </w:rPr>
        <w:t xml:space="preserve"> CI, Alemany C, Volas-Redd G,</w:t>
      </w:r>
    </w:p>
    <w:p w14:paraId="45894C14" w14:textId="77777777" w:rsidR="007D6238" w:rsidRDefault="007D6238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Shtivelband</w:t>
      </w:r>
      <w:proofErr w:type="spellEnd"/>
      <w:r>
        <w:rPr>
          <w:rFonts w:ascii="Times New Roman" w:hAnsi="Times New Roman" w:cs="Times New Roman"/>
          <w:szCs w:val="23"/>
        </w:rPr>
        <w:t xml:space="preserve"> M, </w:t>
      </w:r>
      <w:proofErr w:type="spellStart"/>
      <w:r>
        <w:rPr>
          <w:rFonts w:ascii="Times New Roman" w:hAnsi="Times New Roman" w:cs="Times New Roman"/>
          <w:szCs w:val="23"/>
        </w:rPr>
        <w:t>Purkayastha</w:t>
      </w:r>
      <w:proofErr w:type="spellEnd"/>
      <w:r>
        <w:rPr>
          <w:rFonts w:ascii="Times New Roman" w:hAnsi="Times New Roman" w:cs="Times New Roman"/>
          <w:szCs w:val="23"/>
        </w:rPr>
        <w:t xml:space="preserve"> D, Dalal AA, Miller M, </w:t>
      </w:r>
      <w:proofErr w:type="spellStart"/>
      <w:r>
        <w:rPr>
          <w:rFonts w:ascii="Times New Roman" w:hAnsi="Times New Roman" w:cs="Times New Roman"/>
          <w:szCs w:val="23"/>
        </w:rPr>
        <w:t>Hortobagyi</w:t>
      </w:r>
      <w:proofErr w:type="spellEnd"/>
      <w:r>
        <w:rPr>
          <w:rFonts w:ascii="Times New Roman" w:hAnsi="Times New Roman" w:cs="Times New Roman"/>
          <w:szCs w:val="23"/>
        </w:rPr>
        <w:t xml:space="preserve"> GN. </w:t>
      </w:r>
    </w:p>
    <w:p w14:paraId="3F387D7F" w14:textId="77777777" w:rsidR="003369BB" w:rsidRPr="003369BB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3369BB">
        <w:rPr>
          <w:rFonts w:ascii="Times New Roman" w:hAnsi="Times New Roman" w:cs="Times New Roman"/>
          <w:szCs w:val="23"/>
          <w:u w:val="single"/>
        </w:rPr>
        <w:t xml:space="preserve">Efficacy and Safety of </w:t>
      </w:r>
      <w:proofErr w:type="spellStart"/>
      <w:r w:rsidRPr="003369BB">
        <w:rPr>
          <w:rFonts w:ascii="Times New Roman" w:hAnsi="Times New Roman" w:cs="Times New Roman"/>
          <w:szCs w:val="23"/>
          <w:u w:val="single"/>
        </w:rPr>
        <w:t>Ribociclib</w:t>
      </w:r>
      <w:proofErr w:type="spellEnd"/>
      <w:r w:rsidRPr="003369BB">
        <w:rPr>
          <w:rFonts w:ascii="Times New Roman" w:hAnsi="Times New Roman" w:cs="Times New Roman"/>
          <w:szCs w:val="23"/>
          <w:u w:val="single"/>
        </w:rPr>
        <w:t xml:space="preserve"> with Letrozole in US Patients </w:t>
      </w:r>
      <w:proofErr w:type="gramStart"/>
      <w:r w:rsidRPr="003369BB">
        <w:rPr>
          <w:rFonts w:ascii="Times New Roman" w:hAnsi="Times New Roman" w:cs="Times New Roman"/>
          <w:szCs w:val="23"/>
          <w:u w:val="single"/>
        </w:rPr>
        <w:t>enrolled</w:t>
      </w:r>
      <w:proofErr w:type="gramEnd"/>
    </w:p>
    <w:p w14:paraId="75334FFE" w14:textId="77777777" w:rsidR="003369BB" w:rsidRPr="003369BB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3369BB">
        <w:rPr>
          <w:rFonts w:ascii="Times New Roman" w:hAnsi="Times New Roman" w:cs="Times New Roman"/>
          <w:szCs w:val="23"/>
          <w:u w:val="single"/>
        </w:rPr>
        <w:t xml:space="preserve">in the MONALEESA-2 Study.  </w:t>
      </w:r>
    </w:p>
    <w:p w14:paraId="4C90C1D4" w14:textId="77777777" w:rsidR="007D6238" w:rsidRDefault="003369BB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3369BB">
        <w:rPr>
          <w:rFonts w:ascii="Times New Roman" w:hAnsi="Times New Roman" w:cs="Times New Roman"/>
          <w:b/>
          <w:i/>
          <w:szCs w:val="23"/>
        </w:rPr>
        <w:t>Clin Breast Cancer</w:t>
      </w:r>
      <w:r>
        <w:rPr>
          <w:rFonts w:ascii="Times New Roman" w:hAnsi="Times New Roman" w:cs="Times New Roman"/>
          <w:szCs w:val="23"/>
        </w:rPr>
        <w:t>. 2019 Aug; 19(4): 268-277.</w:t>
      </w:r>
    </w:p>
    <w:p w14:paraId="32566E16" w14:textId="77777777" w:rsidR="00295026" w:rsidRDefault="00295026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</w:p>
    <w:p w14:paraId="5FAEFACE" w14:textId="77777777" w:rsidR="00295026" w:rsidRDefault="00295026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295026">
        <w:rPr>
          <w:rFonts w:ascii="Times New Roman" w:hAnsi="Times New Roman" w:cs="Times New Roman"/>
          <w:szCs w:val="23"/>
        </w:rPr>
        <w:t xml:space="preserve">Cox A, Martini A, </w:t>
      </w:r>
      <w:proofErr w:type="spellStart"/>
      <w:r w:rsidRPr="00295026">
        <w:rPr>
          <w:rFonts w:ascii="Times New Roman" w:hAnsi="Times New Roman" w:cs="Times New Roman"/>
          <w:szCs w:val="23"/>
        </w:rPr>
        <w:t>Ghozlan</w:t>
      </w:r>
      <w:proofErr w:type="spellEnd"/>
      <w:r w:rsidRPr="00295026">
        <w:rPr>
          <w:rFonts w:ascii="Times New Roman" w:hAnsi="Times New Roman" w:cs="Times New Roman"/>
          <w:szCs w:val="23"/>
        </w:rPr>
        <w:t xml:space="preserve"> H, </w:t>
      </w:r>
      <w:proofErr w:type="spellStart"/>
      <w:r w:rsidRPr="00295026">
        <w:rPr>
          <w:rFonts w:ascii="Times New Roman" w:hAnsi="Times New Roman" w:cs="Times New Roman"/>
          <w:szCs w:val="23"/>
        </w:rPr>
        <w:t>Moroose</w:t>
      </w:r>
      <w:proofErr w:type="spellEnd"/>
      <w:r w:rsidRPr="00295026">
        <w:rPr>
          <w:rFonts w:ascii="Times New Roman" w:hAnsi="Times New Roman" w:cs="Times New Roman"/>
          <w:szCs w:val="23"/>
        </w:rPr>
        <w:t xml:space="preserve"> R, Zhu X, Lee E, Khaled AS, </w:t>
      </w:r>
    </w:p>
    <w:p w14:paraId="26697226" w14:textId="77777777" w:rsidR="00295026" w:rsidRDefault="00295026" w:rsidP="0029502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</w:t>
      </w:r>
      <w:r w:rsidRPr="00295026">
        <w:rPr>
          <w:rFonts w:ascii="Times New Roman" w:hAnsi="Times New Roman" w:cs="Times New Roman"/>
          <w:szCs w:val="23"/>
        </w:rPr>
        <w:t xml:space="preserve">arr L, Alemany C, Fanaian N, Griffith E, Sause R, </w:t>
      </w:r>
      <w:proofErr w:type="spellStart"/>
      <w:r w:rsidRPr="00295026">
        <w:rPr>
          <w:rFonts w:ascii="Times New Roman" w:hAnsi="Times New Roman" w:cs="Times New Roman"/>
          <w:szCs w:val="23"/>
        </w:rPr>
        <w:t>Litherland</w:t>
      </w:r>
      <w:proofErr w:type="spellEnd"/>
      <w:r w:rsidRPr="00295026">
        <w:rPr>
          <w:rFonts w:ascii="Times New Roman" w:hAnsi="Times New Roman" w:cs="Times New Roman"/>
          <w:szCs w:val="23"/>
        </w:rPr>
        <w:t xml:space="preserve"> SA, </w:t>
      </w:r>
    </w:p>
    <w:p w14:paraId="2BE22590" w14:textId="61811381" w:rsidR="00295026" w:rsidRDefault="00295026" w:rsidP="0029502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 w:rsidRPr="00295026">
        <w:rPr>
          <w:rFonts w:ascii="Times New Roman" w:hAnsi="Times New Roman" w:cs="Times New Roman"/>
          <w:szCs w:val="23"/>
        </w:rPr>
        <w:t>Khaled AR.</w:t>
      </w:r>
      <w:r>
        <w:rPr>
          <w:rFonts w:ascii="Times New Roman" w:hAnsi="Times New Roman" w:cs="Times New Roman"/>
          <w:szCs w:val="23"/>
        </w:rPr>
        <w:t xml:space="preserve"> Chaperonin containing TCP1 as a marker for </w:t>
      </w:r>
      <w:proofErr w:type="gramStart"/>
      <w:r>
        <w:rPr>
          <w:rFonts w:ascii="Times New Roman" w:hAnsi="Times New Roman" w:cs="Times New Roman"/>
          <w:szCs w:val="23"/>
        </w:rPr>
        <w:t>identification</w:t>
      </w:r>
      <w:proofErr w:type="gramEnd"/>
      <w:r>
        <w:rPr>
          <w:rFonts w:ascii="Times New Roman" w:hAnsi="Times New Roman" w:cs="Times New Roman"/>
          <w:szCs w:val="23"/>
        </w:rPr>
        <w:t xml:space="preserve"> </w:t>
      </w:r>
    </w:p>
    <w:p w14:paraId="3D38A4F0" w14:textId="56BD0127" w:rsidR="00295026" w:rsidRDefault="00295026" w:rsidP="00295026">
      <w:pPr>
        <w:spacing w:after="0"/>
        <w:ind w:left="288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of circulating tumor cells in blood. </w:t>
      </w:r>
    </w:p>
    <w:p w14:paraId="16C3189C" w14:textId="4A27AA1F" w:rsidR="00295026" w:rsidRDefault="00295026" w:rsidP="00295026">
      <w:pPr>
        <w:spacing w:after="0"/>
        <w:ind w:left="2880"/>
        <w:rPr>
          <w:rFonts w:ascii="Times New Roman" w:hAnsi="Times New Roman" w:cs="Times New Roman"/>
          <w:szCs w:val="23"/>
        </w:rPr>
      </w:pPr>
      <w:proofErr w:type="spellStart"/>
      <w:r w:rsidRPr="00295026">
        <w:rPr>
          <w:rFonts w:ascii="Times New Roman" w:hAnsi="Times New Roman" w:cs="Times New Roman"/>
          <w:b/>
          <w:bCs/>
          <w:i/>
          <w:iCs/>
          <w:szCs w:val="23"/>
        </w:rPr>
        <w:t>PLoS</w:t>
      </w:r>
      <w:proofErr w:type="spellEnd"/>
      <w:r w:rsidRPr="00295026">
        <w:rPr>
          <w:rFonts w:ascii="Times New Roman" w:hAnsi="Times New Roman" w:cs="Times New Roman"/>
          <w:b/>
          <w:bCs/>
          <w:i/>
          <w:iCs/>
          <w:szCs w:val="23"/>
        </w:rPr>
        <w:t xml:space="preserve"> One</w:t>
      </w:r>
      <w:r>
        <w:rPr>
          <w:rFonts w:ascii="Times New Roman" w:hAnsi="Times New Roman" w:cs="Times New Roman"/>
          <w:szCs w:val="23"/>
        </w:rPr>
        <w:t>. 2022 June 24; 17(6</w:t>
      </w:r>
      <w:proofErr w:type="gramStart"/>
      <w:r>
        <w:rPr>
          <w:rFonts w:ascii="Times New Roman" w:hAnsi="Times New Roman" w:cs="Times New Roman"/>
          <w:szCs w:val="23"/>
        </w:rPr>
        <w:t>):e</w:t>
      </w:r>
      <w:proofErr w:type="gramEnd"/>
      <w:r>
        <w:rPr>
          <w:rFonts w:ascii="Times New Roman" w:hAnsi="Times New Roman" w:cs="Times New Roman"/>
          <w:szCs w:val="23"/>
        </w:rPr>
        <w:t>0264651</w:t>
      </w:r>
    </w:p>
    <w:p w14:paraId="28DF7FC4" w14:textId="77777777" w:rsidR="00147865" w:rsidRDefault="00147865" w:rsidP="006F3060">
      <w:pPr>
        <w:spacing w:after="0"/>
        <w:ind w:left="2160" w:firstLine="720"/>
        <w:rPr>
          <w:rFonts w:ascii="Times New Roman" w:hAnsi="Times New Roman" w:cs="Times New Roman"/>
          <w:szCs w:val="23"/>
        </w:rPr>
      </w:pPr>
    </w:p>
    <w:p w14:paraId="2029AD12" w14:textId="77777777" w:rsidR="00004465" w:rsidRDefault="00004465" w:rsidP="00004465">
      <w:pPr>
        <w:spacing w:after="0"/>
        <w:ind w:left="2880"/>
        <w:rPr>
          <w:rFonts w:ascii="Times New Roman" w:hAnsi="Times New Roman" w:cs="Times New Roman"/>
          <w:szCs w:val="23"/>
        </w:rPr>
      </w:pPr>
      <w:r w:rsidRPr="00004465">
        <w:rPr>
          <w:rFonts w:ascii="Times New Roman" w:hAnsi="Times New Roman" w:cs="Times New Roman"/>
          <w:szCs w:val="23"/>
        </w:rPr>
        <w:t xml:space="preserve">Choueiri TK, </w:t>
      </w:r>
      <w:proofErr w:type="spellStart"/>
      <w:r w:rsidRPr="00004465">
        <w:rPr>
          <w:rFonts w:ascii="Times New Roman" w:hAnsi="Times New Roman" w:cs="Times New Roman"/>
          <w:szCs w:val="23"/>
        </w:rPr>
        <w:t>Eto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Pr="00004465">
        <w:rPr>
          <w:rFonts w:ascii="Times New Roman" w:hAnsi="Times New Roman" w:cs="Times New Roman"/>
          <w:szCs w:val="23"/>
        </w:rPr>
        <w:t>Motzer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R, De Giorgi U, </w:t>
      </w:r>
      <w:proofErr w:type="spellStart"/>
      <w:r w:rsidRPr="00004465">
        <w:rPr>
          <w:rFonts w:ascii="Times New Roman" w:hAnsi="Times New Roman" w:cs="Times New Roman"/>
          <w:szCs w:val="23"/>
        </w:rPr>
        <w:t>Buchler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T, </w:t>
      </w:r>
      <w:proofErr w:type="spellStart"/>
      <w:r w:rsidRPr="00004465">
        <w:rPr>
          <w:rFonts w:ascii="Times New Roman" w:hAnsi="Times New Roman" w:cs="Times New Roman"/>
          <w:szCs w:val="23"/>
        </w:rPr>
        <w:t>Basappa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NS, Méndez-Vidal MJ, </w:t>
      </w:r>
      <w:proofErr w:type="spellStart"/>
      <w:r w:rsidRPr="00004465">
        <w:rPr>
          <w:rFonts w:ascii="Times New Roman" w:hAnsi="Times New Roman" w:cs="Times New Roman"/>
          <w:szCs w:val="23"/>
        </w:rPr>
        <w:t>Tjulandin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S, </w:t>
      </w:r>
      <w:proofErr w:type="spellStart"/>
      <w:r w:rsidRPr="00004465">
        <w:rPr>
          <w:rFonts w:ascii="Times New Roman" w:hAnsi="Times New Roman" w:cs="Times New Roman"/>
          <w:szCs w:val="23"/>
        </w:rPr>
        <w:t>Hoon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Park S, </w:t>
      </w:r>
      <w:proofErr w:type="spellStart"/>
      <w:r w:rsidRPr="00004465">
        <w:rPr>
          <w:rFonts w:ascii="Times New Roman" w:hAnsi="Times New Roman" w:cs="Times New Roman"/>
          <w:szCs w:val="23"/>
        </w:rPr>
        <w:t>Melichar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B, Hutson T, Alemany C, McGregor B, Powles T, </w:t>
      </w:r>
      <w:proofErr w:type="spellStart"/>
      <w:r w:rsidRPr="00004465">
        <w:rPr>
          <w:rFonts w:ascii="Times New Roman" w:hAnsi="Times New Roman" w:cs="Times New Roman"/>
          <w:szCs w:val="23"/>
        </w:rPr>
        <w:t>Grünwald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V, Alekseev B, </w:t>
      </w:r>
      <w:proofErr w:type="spellStart"/>
      <w:r w:rsidRPr="00004465">
        <w:rPr>
          <w:rFonts w:ascii="Times New Roman" w:hAnsi="Times New Roman" w:cs="Times New Roman"/>
          <w:szCs w:val="23"/>
        </w:rPr>
        <w:t>Rha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SY, </w:t>
      </w:r>
      <w:proofErr w:type="spellStart"/>
      <w:r w:rsidRPr="00004465">
        <w:rPr>
          <w:rFonts w:ascii="Times New Roman" w:hAnsi="Times New Roman" w:cs="Times New Roman"/>
          <w:szCs w:val="23"/>
        </w:rPr>
        <w:t>Kopyltsov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E, Kapoor A, Alonso </w:t>
      </w:r>
      <w:proofErr w:type="spellStart"/>
      <w:r w:rsidRPr="00004465">
        <w:rPr>
          <w:rFonts w:ascii="Times New Roman" w:hAnsi="Times New Roman" w:cs="Times New Roman"/>
          <w:szCs w:val="23"/>
        </w:rPr>
        <w:t>Gordoa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T, Goh JC, </w:t>
      </w:r>
      <w:proofErr w:type="spellStart"/>
      <w:r w:rsidRPr="00004465">
        <w:rPr>
          <w:rFonts w:ascii="Times New Roman" w:hAnsi="Times New Roman" w:cs="Times New Roman"/>
          <w:szCs w:val="23"/>
        </w:rPr>
        <w:t>Staehler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M, </w:t>
      </w:r>
      <w:proofErr w:type="spellStart"/>
      <w:r w:rsidRPr="00004465">
        <w:rPr>
          <w:rFonts w:ascii="Times New Roman" w:hAnsi="Times New Roman" w:cs="Times New Roman"/>
          <w:szCs w:val="23"/>
        </w:rPr>
        <w:t>Merchan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JR, </w:t>
      </w:r>
      <w:proofErr w:type="spellStart"/>
      <w:r w:rsidRPr="00004465">
        <w:rPr>
          <w:rFonts w:ascii="Times New Roman" w:hAnsi="Times New Roman" w:cs="Times New Roman"/>
          <w:szCs w:val="23"/>
        </w:rPr>
        <w:t>Xie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R, Perini RF, </w:t>
      </w:r>
      <w:proofErr w:type="spellStart"/>
      <w:r w:rsidRPr="00004465">
        <w:rPr>
          <w:rFonts w:ascii="Times New Roman" w:hAnsi="Times New Roman" w:cs="Times New Roman"/>
          <w:szCs w:val="23"/>
        </w:rPr>
        <w:t>Mody</w:t>
      </w:r>
      <w:proofErr w:type="spellEnd"/>
      <w:r w:rsidRPr="00004465">
        <w:rPr>
          <w:rFonts w:ascii="Times New Roman" w:hAnsi="Times New Roman" w:cs="Times New Roman"/>
          <w:szCs w:val="23"/>
        </w:rPr>
        <w:t xml:space="preserve"> K, McKenzie J, Porta CG.</w:t>
      </w:r>
      <w:r w:rsidR="006F3060" w:rsidRPr="006F3060">
        <w:rPr>
          <w:rFonts w:ascii="Times New Roman" w:hAnsi="Times New Roman" w:cs="Times New Roman"/>
          <w:szCs w:val="23"/>
        </w:rPr>
        <w:tab/>
      </w:r>
    </w:p>
    <w:p w14:paraId="0E4B2A9D" w14:textId="77777777" w:rsidR="00004465" w:rsidRDefault="00004465" w:rsidP="00004465">
      <w:pPr>
        <w:spacing w:after="0"/>
        <w:ind w:left="2880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Levantinib</w:t>
      </w:r>
      <w:proofErr w:type="spellEnd"/>
      <w:r>
        <w:rPr>
          <w:rFonts w:ascii="Times New Roman" w:hAnsi="Times New Roman" w:cs="Times New Roman"/>
          <w:szCs w:val="23"/>
        </w:rPr>
        <w:t xml:space="preserve"> plus pembrolizumab vs. sunitinib as first-line treatment of patients with advanced renal cell carcinoma (CLEAR); extended follow-up from the phase 3, randomized, open-label study. </w:t>
      </w:r>
    </w:p>
    <w:p w14:paraId="4D463B83" w14:textId="77777777" w:rsidR="00426029" w:rsidRDefault="00004465" w:rsidP="00004465">
      <w:pPr>
        <w:spacing w:after="0"/>
        <w:ind w:left="2880"/>
        <w:rPr>
          <w:rFonts w:ascii="Times New Roman" w:hAnsi="Times New Roman" w:cs="Times New Roman"/>
          <w:szCs w:val="23"/>
        </w:rPr>
      </w:pPr>
      <w:r w:rsidRPr="00295026">
        <w:rPr>
          <w:rFonts w:ascii="Times New Roman" w:hAnsi="Times New Roman" w:cs="Times New Roman"/>
          <w:b/>
          <w:bCs/>
          <w:i/>
          <w:iCs/>
          <w:szCs w:val="23"/>
        </w:rPr>
        <w:t>Lancet Oncol</w:t>
      </w:r>
      <w:r>
        <w:rPr>
          <w:rFonts w:ascii="Times New Roman" w:hAnsi="Times New Roman" w:cs="Times New Roman"/>
          <w:szCs w:val="23"/>
        </w:rPr>
        <w:t xml:space="preserve">. 2023 Mar; 24(3): 228-238. </w:t>
      </w:r>
      <w:r w:rsidR="006F3060" w:rsidRPr="006F3060">
        <w:rPr>
          <w:rFonts w:ascii="Times New Roman" w:hAnsi="Times New Roman" w:cs="Times New Roman"/>
          <w:szCs w:val="23"/>
        </w:rPr>
        <w:tab/>
      </w:r>
    </w:p>
    <w:p w14:paraId="54469F77" w14:textId="77777777" w:rsidR="00426029" w:rsidRDefault="00426029" w:rsidP="00004465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763DE917" w14:textId="77777777" w:rsidR="00426029" w:rsidRDefault="00426029" w:rsidP="00004465">
      <w:pPr>
        <w:spacing w:after="0"/>
        <w:ind w:left="2880"/>
        <w:rPr>
          <w:rFonts w:ascii="Times New Roman" w:hAnsi="Times New Roman" w:cs="Times New Roman"/>
          <w:szCs w:val="23"/>
        </w:rPr>
      </w:pPr>
    </w:p>
    <w:p w14:paraId="6868B3E9" w14:textId="34608793" w:rsidR="007D6238" w:rsidRPr="003369BB" w:rsidRDefault="006F3060" w:rsidP="00004465">
      <w:pPr>
        <w:spacing w:after="0"/>
        <w:ind w:left="2880"/>
        <w:rPr>
          <w:rFonts w:ascii="Arial" w:hAnsi="Arial" w:cs="Arial"/>
          <w:color w:val="000000"/>
        </w:rPr>
      </w:pPr>
      <w:r w:rsidRPr="006F3060">
        <w:rPr>
          <w:rFonts w:ascii="Times New Roman" w:hAnsi="Times New Roman" w:cs="Times New Roman"/>
          <w:szCs w:val="23"/>
        </w:rPr>
        <w:tab/>
      </w:r>
      <w:r w:rsidRPr="006F3060">
        <w:rPr>
          <w:rFonts w:ascii="Times New Roman" w:hAnsi="Times New Roman" w:cs="Times New Roman"/>
          <w:szCs w:val="23"/>
        </w:rPr>
        <w:tab/>
      </w:r>
    </w:p>
    <w:p w14:paraId="13CADFF1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8FDE269" w14:textId="77777777" w:rsidR="003369BB" w:rsidRDefault="003369BB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Publications</w:t>
      </w:r>
      <w:r w:rsidR="007D2519">
        <w:rPr>
          <w:rFonts w:ascii="Times New Roman" w:hAnsi="Times New Roman" w:cs="Times New Roman"/>
          <w:b/>
          <w:sz w:val="24"/>
          <w:szCs w:val="32"/>
          <w:u w:val="single"/>
        </w:rPr>
        <w:t xml:space="preserve"> as a contributing investigator:</w:t>
      </w:r>
    </w:p>
    <w:p w14:paraId="6EE3C962" w14:textId="77777777" w:rsidR="008B4D2C" w:rsidRDefault="008B4D2C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3B19C61" w14:textId="77777777" w:rsidR="008B4D2C" w:rsidRDefault="008B4D2C" w:rsidP="00F472B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</w:p>
    <w:p w14:paraId="3FC8FEBE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Saglio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Kim DW, </w:t>
      </w:r>
      <w:proofErr w:type="spellStart"/>
      <w:r>
        <w:rPr>
          <w:rFonts w:ascii="Times New Roman" w:hAnsi="Times New Roman" w:cs="Times New Roman"/>
          <w:sz w:val="24"/>
          <w:szCs w:val="32"/>
        </w:rPr>
        <w:t>Issaragrisil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S, le </w:t>
      </w:r>
      <w:proofErr w:type="spellStart"/>
      <w:r>
        <w:rPr>
          <w:rFonts w:ascii="Times New Roman" w:hAnsi="Times New Roman" w:cs="Times New Roman"/>
          <w:sz w:val="24"/>
          <w:szCs w:val="32"/>
        </w:rPr>
        <w:t>Coutre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P, Etienne G, Lobo C, </w:t>
      </w:r>
      <w:proofErr w:type="spellStart"/>
      <w:r>
        <w:rPr>
          <w:rFonts w:ascii="Times New Roman" w:hAnsi="Times New Roman" w:cs="Times New Roman"/>
          <w:sz w:val="24"/>
          <w:szCs w:val="32"/>
        </w:rPr>
        <w:t>Pasquini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R, Clark RE, </w:t>
      </w:r>
      <w:proofErr w:type="spellStart"/>
      <w:r>
        <w:rPr>
          <w:rFonts w:ascii="Times New Roman" w:hAnsi="Times New Roman" w:cs="Times New Roman"/>
          <w:sz w:val="24"/>
          <w:szCs w:val="32"/>
        </w:rPr>
        <w:t>Hochhaus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Hughes TP, Gallagher N, </w:t>
      </w:r>
      <w:proofErr w:type="spellStart"/>
      <w:r>
        <w:rPr>
          <w:rFonts w:ascii="Times New Roman" w:hAnsi="Times New Roman" w:cs="Times New Roman"/>
          <w:sz w:val="24"/>
          <w:szCs w:val="32"/>
        </w:rPr>
        <w:t>Hoenekopp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Dong M, Haque A, Larson RA, </w:t>
      </w:r>
      <w:proofErr w:type="spellStart"/>
      <w:r>
        <w:rPr>
          <w:rFonts w:ascii="Times New Roman" w:hAnsi="Times New Roman" w:cs="Times New Roman"/>
          <w:sz w:val="24"/>
          <w:szCs w:val="32"/>
        </w:rPr>
        <w:t>Kantarjian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HM; </w:t>
      </w:r>
      <w:proofErr w:type="spellStart"/>
      <w:r>
        <w:rPr>
          <w:rFonts w:ascii="Times New Roman" w:hAnsi="Times New Roman" w:cs="Times New Roman"/>
          <w:sz w:val="24"/>
          <w:szCs w:val="32"/>
        </w:rPr>
        <w:t>ENESTnd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Investigators. </w:t>
      </w:r>
    </w:p>
    <w:p w14:paraId="1CE1A022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sz w:val="24"/>
          <w:szCs w:val="32"/>
          <w:u w:val="single"/>
        </w:rPr>
        <w:t>Nilotinib versus Imatinib for newly diagnosed chronic myeloid leukemia.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6C8FB6A" w14:textId="77777777" w:rsidR="008B4D2C" w:rsidRDefault="008B4D2C" w:rsidP="008B4D2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N </w:t>
      </w:r>
      <w:proofErr w:type="spellStart"/>
      <w:r w:rsidRPr="008B4D2C">
        <w:rPr>
          <w:rFonts w:ascii="Times New Roman" w:hAnsi="Times New Roman" w:cs="Times New Roman"/>
          <w:b/>
          <w:i/>
          <w:sz w:val="24"/>
          <w:szCs w:val="32"/>
        </w:rPr>
        <w:t>Engl</w:t>
      </w:r>
      <w:proofErr w:type="spellEnd"/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 J Med.</w:t>
      </w:r>
      <w:r>
        <w:rPr>
          <w:rFonts w:ascii="Times New Roman" w:hAnsi="Times New Roman" w:cs="Times New Roman"/>
          <w:sz w:val="24"/>
          <w:szCs w:val="32"/>
        </w:rPr>
        <w:t xml:space="preserve"> 2010 Jun 17; 362 (24): 2251-9. </w:t>
      </w:r>
    </w:p>
    <w:p w14:paraId="73BC54CF" w14:textId="62C88A6D" w:rsidR="008B4D2C" w:rsidRPr="005A3255" w:rsidRDefault="008B4D2C" w:rsidP="005A3255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1B0E7014" w14:textId="77777777" w:rsidR="007D2519" w:rsidRDefault="007D2519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EE71E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Grunwald V, </w:t>
      </w:r>
      <w:proofErr w:type="spellStart"/>
      <w:r>
        <w:rPr>
          <w:rFonts w:ascii="Times New Roman" w:hAnsi="Times New Roman" w:cs="Times New Roman"/>
          <w:sz w:val="24"/>
          <w:szCs w:val="32"/>
        </w:rPr>
        <w:t>Karakiewicz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PI, </w:t>
      </w:r>
      <w:proofErr w:type="spellStart"/>
      <w:r>
        <w:rPr>
          <w:rFonts w:ascii="Times New Roman" w:hAnsi="Times New Roman" w:cs="Times New Roman"/>
          <w:sz w:val="24"/>
          <w:szCs w:val="32"/>
        </w:rPr>
        <w:t>Bavbek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SE, Miller K, </w:t>
      </w:r>
      <w:proofErr w:type="spellStart"/>
      <w:r>
        <w:rPr>
          <w:rFonts w:ascii="Times New Roman" w:hAnsi="Times New Roman" w:cs="Times New Roman"/>
          <w:sz w:val="24"/>
          <w:szCs w:val="32"/>
        </w:rPr>
        <w:t>Machiels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JP, </w:t>
      </w:r>
    </w:p>
    <w:p w14:paraId="3D938A92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Lee SH, Larkin J, Bono P, </w:t>
      </w:r>
      <w:proofErr w:type="spellStart"/>
      <w:r>
        <w:rPr>
          <w:rFonts w:ascii="Times New Roman" w:hAnsi="Times New Roman" w:cs="Times New Roman"/>
          <w:sz w:val="24"/>
          <w:szCs w:val="32"/>
        </w:rPr>
        <w:t>Rha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SY, Castellano D, Blank CU, Knox JJ, Hawkins R, Anak O, </w:t>
      </w:r>
      <w:proofErr w:type="spellStart"/>
      <w:r>
        <w:rPr>
          <w:rFonts w:ascii="Times New Roman" w:hAnsi="Times New Roman" w:cs="Times New Roman"/>
          <w:sz w:val="24"/>
          <w:szCs w:val="32"/>
        </w:rPr>
        <w:t>RosamiliaM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Booth J, </w:t>
      </w:r>
      <w:proofErr w:type="spellStart"/>
      <w:r>
        <w:rPr>
          <w:rFonts w:ascii="Times New Roman" w:hAnsi="Times New Roman" w:cs="Times New Roman"/>
          <w:sz w:val="24"/>
          <w:szCs w:val="32"/>
        </w:rPr>
        <w:t>Pirotta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32"/>
        </w:rPr>
        <w:t>Bodrogi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I; REACT Study Group.</w:t>
      </w:r>
    </w:p>
    <w:p w14:paraId="6037E7F7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942346">
        <w:rPr>
          <w:rFonts w:ascii="Times New Roman" w:hAnsi="Times New Roman" w:cs="Times New Roman"/>
          <w:sz w:val="24"/>
          <w:szCs w:val="32"/>
          <w:u w:val="single"/>
        </w:rPr>
        <w:t xml:space="preserve">An international expanded-access </w:t>
      </w:r>
      <w:proofErr w:type="spellStart"/>
      <w:r w:rsidRPr="00942346">
        <w:rPr>
          <w:rFonts w:ascii="Times New Roman" w:hAnsi="Times New Roman" w:cs="Times New Roman"/>
          <w:sz w:val="24"/>
          <w:szCs w:val="32"/>
          <w:u w:val="single"/>
        </w:rPr>
        <w:t>programme</w:t>
      </w:r>
      <w:proofErr w:type="spellEnd"/>
      <w:r w:rsidRPr="00942346">
        <w:rPr>
          <w:rFonts w:ascii="Times New Roman" w:hAnsi="Times New Roman" w:cs="Times New Roman"/>
          <w:sz w:val="24"/>
          <w:szCs w:val="32"/>
          <w:u w:val="single"/>
        </w:rPr>
        <w:t xml:space="preserve"> of </w:t>
      </w:r>
      <w:proofErr w:type="spellStart"/>
      <w:r w:rsidRPr="00942346">
        <w:rPr>
          <w:rFonts w:ascii="Times New Roman" w:hAnsi="Times New Roman" w:cs="Times New Roman"/>
          <w:sz w:val="24"/>
          <w:szCs w:val="32"/>
          <w:u w:val="single"/>
        </w:rPr>
        <w:t>everolimus</w:t>
      </w:r>
      <w:proofErr w:type="spellEnd"/>
      <w:r w:rsidRPr="00942346">
        <w:rPr>
          <w:rFonts w:ascii="Times New Roman" w:hAnsi="Times New Roman" w:cs="Times New Roman"/>
          <w:sz w:val="24"/>
          <w:szCs w:val="32"/>
          <w:u w:val="single"/>
        </w:rPr>
        <w:t>: addressing safety and efficacy in patients with metastatic renal cell carcinoma who progress after initial vascular endothelial growth factor receptor-tyrosine kinase inhibitor therapy</w:t>
      </w:r>
      <w:r w:rsidR="00942346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5BCAE245" w14:textId="77777777" w:rsidR="00942346" w:rsidRDefault="00942346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 w:rsidRPr="00942346">
        <w:rPr>
          <w:rFonts w:ascii="Times New Roman" w:hAnsi="Times New Roman" w:cs="Times New Roman"/>
          <w:b/>
          <w:i/>
          <w:sz w:val="24"/>
          <w:szCs w:val="32"/>
        </w:rPr>
        <w:t>Eur</w:t>
      </w:r>
      <w:proofErr w:type="spellEnd"/>
      <w:r w:rsidRPr="00942346">
        <w:rPr>
          <w:rFonts w:ascii="Times New Roman" w:hAnsi="Times New Roman" w:cs="Times New Roman"/>
          <w:b/>
          <w:i/>
          <w:sz w:val="24"/>
          <w:szCs w:val="32"/>
        </w:rPr>
        <w:t xml:space="preserve"> J Cancer.</w:t>
      </w:r>
      <w:r>
        <w:rPr>
          <w:rFonts w:ascii="Times New Roman" w:hAnsi="Times New Roman" w:cs="Times New Roman"/>
          <w:sz w:val="24"/>
          <w:szCs w:val="32"/>
        </w:rPr>
        <w:t xml:space="preserve"> 2012 Feb; 48 (3): 324-32.</w:t>
      </w:r>
    </w:p>
    <w:p w14:paraId="11574E5B" w14:textId="77777777" w:rsidR="00BD43EC" w:rsidRDefault="00BD43EC" w:rsidP="00942346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D65B20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</w:p>
    <w:p w14:paraId="216AAC01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Stein A, </w:t>
      </w:r>
      <w:proofErr w:type="spellStart"/>
      <w:r>
        <w:rPr>
          <w:rFonts w:ascii="Times New Roman" w:hAnsi="Times New Roman" w:cs="Times New Roman"/>
          <w:sz w:val="24"/>
          <w:szCs w:val="32"/>
        </w:rPr>
        <w:t>Bellmunt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32"/>
        </w:rPr>
        <w:t>Escudier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B, Kim D, </w:t>
      </w:r>
      <w:proofErr w:type="spellStart"/>
      <w:r>
        <w:rPr>
          <w:rFonts w:ascii="Times New Roman" w:hAnsi="Times New Roman" w:cs="Times New Roman"/>
          <w:sz w:val="24"/>
          <w:szCs w:val="32"/>
        </w:rPr>
        <w:t>Stergiopoulos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SG, </w:t>
      </w:r>
      <w:proofErr w:type="spellStart"/>
      <w:r>
        <w:rPr>
          <w:rFonts w:ascii="Times New Roman" w:hAnsi="Times New Roman" w:cs="Times New Roman"/>
          <w:sz w:val="24"/>
          <w:szCs w:val="32"/>
        </w:rPr>
        <w:t>Mietlowski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W, </w:t>
      </w:r>
      <w:proofErr w:type="spellStart"/>
      <w:r>
        <w:rPr>
          <w:rFonts w:ascii="Times New Roman" w:hAnsi="Times New Roman" w:cs="Times New Roman"/>
          <w:sz w:val="24"/>
          <w:szCs w:val="32"/>
        </w:rPr>
        <w:t>Motzer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RJ; RECORD-1 Trial Study Group.</w:t>
      </w:r>
    </w:p>
    <w:p w14:paraId="14555B76" w14:textId="77777777" w:rsidR="00BD43EC" w:rsidRP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BD43EC">
        <w:rPr>
          <w:rFonts w:ascii="Times New Roman" w:hAnsi="Times New Roman" w:cs="Times New Roman"/>
          <w:sz w:val="24"/>
          <w:szCs w:val="32"/>
          <w:u w:val="single"/>
        </w:rPr>
        <w:t xml:space="preserve">Survival prediction in </w:t>
      </w:r>
      <w:proofErr w:type="spellStart"/>
      <w:r w:rsidRPr="00BD43EC">
        <w:rPr>
          <w:rFonts w:ascii="Times New Roman" w:hAnsi="Times New Roman" w:cs="Times New Roman"/>
          <w:sz w:val="24"/>
          <w:szCs w:val="32"/>
          <w:u w:val="single"/>
        </w:rPr>
        <w:t>everolimus</w:t>
      </w:r>
      <w:proofErr w:type="spellEnd"/>
      <w:r w:rsidRPr="00BD43EC">
        <w:rPr>
          <w:rFonts w:ascii="Times New Roman" w:hAnsi="Times New Roman" w:cs="Times New Roman"/>
          <w:sz w:val="24"/>
          <w:szCs w:val="32"/>
          <w:u w:val="single"/>
        </w:rPr>
        <w:t>-treated patients with metastatic</w:t>
      </w:r>
    </w:p>
    <w:p w14:paraId="29A28114" w14:textId="77777777" w:rsidR="00942346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BD43EC">
        <w:rPr>
          <w:rFonts w:ascii="Times New Roman" w:hAnsi="Times New Roman" w:cs="Times New Roman"/>
          <w:sz w:val="24"/>
          <w:szCs w:val="32"/>
          <w:u w:val="single"/>
        </w:rPr>
        <w:t>Renal cell carcinoma incorporating tumor burden response in the RECORD-1 trial.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A3EB37B" w14:textId="77777777" w:rsidR="00BD43EC" w:rsidRDefault="00BD43EC" w:rsidP="00BD43EC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 w:rsidRPr="00942346">
        <w:rPr>
          <w:rFonts w:ascii="Times New Roman" w:hAnsi="Times New Roman" w:cs="Times New Roman"/>
          <w:b/>
          <w:i/>
          <w:sz w:val="24"/>
          <w:szCs w:val="32"/>
        </w:rPr>
        <w:t>Eur</w:t>
      </w:r>
      <w:proofErr w:type="spellEnd"/>
      <w:r w:rsidRPr="00942346">
        <w:rPr>
          <w:rFonts w:ascii="Times New Roman" w:hAnsi="Times New Roman" w:cs="Times New Roman"/>
          <w:b/>
          <w:i/>
          <w:sz w:val="24"/>
          <w:szCs w:val="32"/>
        </w:rPr>
        <w:t xml:space="preserve"> Urol.</w:t>
      </w:r>
      <w:r>
        <w:rPr>
          <w:rFonts w:ascii="Times New Roman" w:hAnsi="Times New Roman" w:cs="Times New Roman"/>
          <w:sz w:val="24"/>
          <w:szCs w:val="32"/>
        </w:rPr>
        <w:t xml:space="preserve"> 2013 Dec; 64 (6): 994-1002.</w:t>
      </w:r>
    </w:p>
    <w:p w14:paraId="32786002" w14:textId="77777777" w:rsidR="00BD43EC" w:rsidRDefault="00BD43EC" w:rsidP="00F472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F07FCE6" w14:textId="77777777" w:rsidR="00BD43EC" w:rsidRDefault="00BD43EC" w:rsidP="00F472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07DEB09" w14:textId="77777777" w:rsidR="007D2519" w:rsidRDefault="007D2519" w:rsidP="00BD43EC">
      <w:pPr>
        <w:spacing w:after="0"/>
        <w:ind w:left="216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Martin M, Holmes FA, </w:t>
      </w:r>
      <w:proofErr w:type="spellStart"/>
      <w:r>
        <w:rPr>
          <w:rFonts w:ascii="Times New Roman" w:hAnsi="Times New Roman" w:cs="Times New Roman"/>
          <w:sz w:val="24"/>
          <w:szCs w:val="32"/>
        </w:rPr>
        <w:t>Ejlertsen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32"/>
        </w:rPr>
        <w:t>Delaloge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S, Moy B, Iwata H,</w:t>
      </w:r>
    </w:p>
    <w:p w14:paraId="79AE65D3" w14:textId="77777777" w:rsidR="007D2519" w:rsidRDefault="007D2519" w:rsidP="00F472B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Von </w:t>
      </w:r>
      <w:proofErr w:type="spellStart"/>
      <w:r>
        <w:rPr>
          <w:rFonts w:ascii="Times New Roman" w:hAnsi="Times New Roman" w:cs="Times New Roman"/>
          <w:sz w:val="24"/>
          <w:szCs w:val="32"/>
        </w:rPr>
        <w:t>Minckwitz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Chia SKL, Mansi J, Barrios CH, Gnant M, </w:t>
      </w:r>
    </w:p>
    <w:p w14:paraId="32853A47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Tomasevic Z, </w:t>
      </w:r>
      <w:proofErr w:type="spellStart"/>
      <w:r>
        <w:rPr>
          <w:rFonts w:ascii="Times New Roman" w:hAnsi="Times New Roman" w:cs="Times New Roman"/>
          <w:sz w:val="24"/>
          <w:szCs w:val="32"/>
        </w:rPr>
        <w:t>Denduluri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32"/>
        </w:rPr>
        <w:t>Separovic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32"/>
        </w:rPr>
        <w:t>Gokmen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E, Bashford A, Ruiz </w:t>
      </w:r>
      <w:proofErr w:type="spellStart"/>
      <w:r>
        <w:rPr>
          <w:rFonts w:ascii="Times New Roman" w:hAnsi="Times New Roman" w:cs="Times New Roman"/>
          <w:sz w:val="24"/>
          <w:szCs w:val="32"/>
        </w:rPr>
        <w:t>Borrengo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Kim SB, Jacobsen EH, </w:t>
      </w:r>
      <w:proofErr w:type="spellStart"/>
      <w:r>
        <w:rPr>
          <w:rFonts w:ascii="Times New Roman" w:hAnsi="Times New Roman" w:cs="Times New Roman"/>
          <w:sz w:val="24"/>
          <w:szCs w:val="32"/>
        </w:rPr>
        <w:t>Ciceniene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Inoue K, </w:t>
      </w:r>
      <w:proofErr w:type="spellStart"/>
      <w:r>
        <w:rPr>
          <w:rFonts w:ascii="Times New Roman" w:hAnsi="Times New Roman" w:cs="Times New Roman"/>
          <w:sz w:val="24"/>
          <w:szCs w:val="32"/>
        </w:rPr>
        <w:t>Overkamp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32"/>
        </w:rPr>
        <w:t>Heijns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JB, Armstrong AC, Link JS, Joy AA, Bryce R, Wong A, Moran S, Yao B, Xu F, Auerbach A, </w:t>
      </w:r>
      <w:proofErr w:type="spellStart"/>
      <w:r>
        <w:rPr>
          <w:rFonts w:ascii="Times New Roman" w:hAnsi="Times New Roman" w:cs="Times New Roman"/>
          <w:sz w:val="24"/>
          <w:szCs w:val="32"/>
        </w:rPr>
        <w:t>Buyse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</w:t>
      </w:r>
      <w:proofErr w:type="gramStart"/>
      <w:r>
        <w:rPr>
          <w:rFonts w:ascii="Times New Roman" w:hAnsi="Times New Roman" w:cs="Times New Roman"/>
          <w:sz w:val="24"/>
          <w:szCs w:val="32"/>
        </w:rPr>
        <w:t>Chan;</w:t>
      </w:r>
      <w:proofErr w:type="gramEnd"/>
    </w:p>
    <w:p w14:paraId="3C198717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ExteNET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Study Group</w:t>
      </w:r>
    </w:p>
    <w:p w14:paraId="3A605A44" w14:textId="77777777" w:rsidR="007D2519" w:rsidRP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7D2519">
        <w:rPr>
          <w:rFonts w:ascii="Times New Roman" w:hAnsi="Times New Roman" w:cs="Times New Roman"/>
          <w:sz w:val="24"/>
          <w:szCs w:val="32"/>
          <w:u w:val="single"/>
        </w:rPr>
        <w:t>Neratinib after trastuz</w:t>
      </w:r>
      <w:r>
        <w:rPr>
          <w:rFonts w:ascii="Times New Roman" w:hAnsi="Times New Roman" w:cs="Times New Roman"/>
          <w:sz w:val="24"/>
          <w:szCs w:val="32"/>
          <w:u w:val="single"/>
        </w:rPr>
        <w:t>u</w:t>
      </w:r>
      <w:r w:rsidRPr="007D2519">
        <w:rPr>
          <w:rFonts w:ascii="Times New Roman" w:hAnsi="Times New Roman" w:cs="Times New Roman"/>
          <w:sz w:val="24"/>
          <w:szCs w:val="32"/>
          <w:u w:val="single"/>
        </w:rPr>
        <w:t>mab-based adjuvant therapy in HER2-positive breast cancer (</w:t>
      </w:r>
      <w:proofErr w:type="spellStart"/>
      <w:r w:rsidRPr="007D2519">
        <w:rPr>
          <w:rFonts w:ascii="Times New Roman" w:hAnsi="Times New Roman" w:cs="Times New Roman"/>
          <w:sz w:val="24"/>
          <w:szCs w:val="32"/>
          <w:u w:val="single"/>
        </w:rPr>
        <w:t>ExteNET</w:t>
      </w:r>
      <w:proofErr w:type="spellEnd"/>
      <w:r w:rsidRPr="007D2519">
        <w:rPr>
          <w:rFonts w:ascii="Times New Roman" w:hAnsi="Times New Roman" w:cs="Times New Roman"/>
          <w:sz w:val="24"/>
          <w:szCs w:val="32"/>
          <w:u w:val="single"/>
        </w:rPr>
        <w:t>): 5-year analysis of a randomized,</w:t>
      </w:r>
    </w:p>
    <w:p w14:paraId="1D73C589" w14:textId="77777777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 w:rsidRPr="007D2519">
        <w:rPr>
          <w:rFonts w:ascii="Times New Roman" w:hAnsi="Times New Roman" w:cs="Times New Roman"/>
          <w:sz w:val="24"/>
          <w:szCs w:val="32"/>
          <w:u w:val="single"/>
        </w:rPr>
        <w:t xml:space="preserve">Double-blind, placebo-controlled, phase 3 trial. </w:t>
      </w:r>
    </w:p>
    <w:p w14:paraId="7D6DE2A5" w14:textId="77777777" w:rsidR="007D2519" w:rsidRP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7D2519">
        <w:rPr>
          <w:rFonts w:ascii="Times New Roman" w:hAnsi="Times New Roman" w:cs="Times New Roman"/>
          <w:b/>
          <w:i/>
          <w:sz w:val="24"/>
          <w:szCs w:val="32"/>
        </w:rPr>
        <w:t>Lancet Oncol</w:t>
      </w:r>
      <w:r w:rsidRPr="007D2519">
        <w:rPr>
          <w:rFonts w:ascii="Times New Roman" w:hAnsi="Times New Roman" w:cs="Times New Roman"/>
          <w:sz w:val="24"/>
          <w:szCs w:val="32"/>
        </w:rPr>
        <w:t xml:space="preserve">. 2017 Dec; 18 (12) 1688-1700. </w:t>
      </w:r>
    </w:p>
    <w:p w14:paraId="7B9CD7E3" w14:textId="77777777" w:rsidR="007D2519" w:rsidRDefault="007D2519" w:rsidP="009920A6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B131AB9" w14:textId="77777777" w:rsidR="007D2519" w:rsidRPr="008B4D2C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 xml:space="preserve">Horn L, Mansfield AS, </w:t>
      </w:r>
      <w:proofErr w:type="spellStart"/>
      <w:r>
        <w:rPr>
          <w:rFonts w:ascii="Times New Roman" w:hAnsi="Times New Roman" w:cs="Times New Roman"/>
          <w:sz w:val="24"/>
          <w:szCs w:val="32"/>
        </w:rPr>
        <w:t>Szczesna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A, Havel L, </w:t>
      </w:r>
      <w:proofErr w:type="spellStart"/>
      <w:r>
        <w:rPr>
          <w:rFonts w:ascii="Times New Roman" w:hAnsi="Times New Roman" w:cs="Times New Roman"/>
          <w:sz w:val="24"/>
          <w:szCs w:val="32"/>
        </w:rPr>
        <w:t>Krzakowski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32"/>
        </w:rPr>
        <w:t>Hochmair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MJ, </w:t>
      </w:r>
      <w:proofErr w:type="spellStart"/>
      <w:r>
        <w:rPr>
          <w:rFonts w:ascii="Times New Roman" w:hAnsi="Times New Roman" w:cs="Times New Roman"/>
          <w:sz w:val="24"/>
          <w:szCs w:val="32"/>
        </w:rPr>
        <w:t>Huemer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32"/>
        </w:rPr>
        <w:t>Losonczy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G, Johnson ML, </w:t>
      </w:r>
      <w:proofErr w:type="spellStart"/>
      <w:r>
        <w:rPr>
          <w:rFonts w:ascii="Times New Roman" w:hAnsi="Times New Roman" w:cs="Times New Roman"/>
          <w:sz w:val="24"/>
          <w:szCs w:val="32"/>
        </w:rPr>
        <w:t>Nishio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M, Reck M, Mok T, Lam S, Shames DS, Liu J, Ding B, Lopez-Chavez A, </w:t>
      </w:r>
      <w:proofErr w:type="spellStart"/>
      <w:r>
        <w:rPr>
          <w:rFonts w:ascii="Times New Roman" w:hAnsi="Times New Roman" w:cs="Times New Roman"/>
          <w:sz w:val="24"/>
          <w:szCs w:val="32"/>
        </w:rPr>
        <w:t>Kabbinavar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F, Lin W, Sandler A, Liu SV; Impower 133 Study Group.</w:t>
      </w:r>
    </w:p>
    <w:p w14:paraId="36F4FD67" w14:textId="77777777" w:rsidR="008B4D2C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sz w:val="24"/>
          <w:szCs w:val="32"/>
          <w:u w:val="single"/>
        </w:rPr>
        <w:t>First-Line Atezolizumab plus Chemotherapy in Extensive-Stage Small-cell Lung Cancer.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6FAA3C38" w14:textId="6F236C6D" w:rsidR="007D2519" w:rsidRDefault="007D2519" w:rsidP="007D2519">
      <w:pPr>
        <w:spacing w:after="0"/>
        <w:ind w:left="2880"/>
        <w:rPr>
          <w:rFonts w:ascii="Times New Roman" w:hAnsi="Times New Roman" w:cs="Times New Roman"/>
          <w:sz w:val="24"/>
          <w:szCs w:val="32"/>
        </w:rPr>
      </w:pPr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N </w:t>
      </w:r>
      <w:proofErr w:type="spellStart"/>
      <w:r w:rsidRPr="008B4D2C">
        <w:rPr>
          <w:rFonts w:ascii="Times New Roman" w:hAnsi="Times New Roman" w:cs="Times New Roman"/>
          <w:b/>
          <w:i/>
          <w:sz w:val="24"/>
          <w:szCs w:val="32"/>
        </w:rPr>
        <w:t>Engl</w:t>
      </w:r>
      <w:proofErr w:type="spellEnd"/>
      <w:r w:rsidRPr="008B4D2C">
        <w:rPr>
          <w:rFonts w:ascii="Times New Roman" w:hAnsi="Times New Roman" w:cs="Times New Roman"/>
          <w:b/>
          <w:i/>
          <w:sz w:val="24"/>
          <w:szCs w:val="32"/>
        </w:rPr>
        <w:t xml:space="preserve"> J Med</w:t>
      </w:r>
      <w:r>
        <w:rPr>
          <w:rFonts w:ascii="Times New Roman" w:hAnsi="Times New Roman" w:cs="Times New Roman"/>
          <w:sz w:val="24"/>
          <w:szCs w:val="32"/>
        </w:rPr>
        <w:t>. 2018 Dec 6; 379 (23) 2220-2229</w:t>
      </w:r>
      <w:r w:rsidR="008B4D2C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77276441" w14:textId="77777777" w:rsidR="00FA53DA" w:rsidRDefault="00FA53DA" w:rsidP="00FA53DA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4917025" w14:textId="77777777" w:rsidR="00426029" w:rsidRDefault="00426029" w:rsidP="00FA53DA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FDE48F9" w14:textId="096372B1" w:rsidR="00E964D2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Slamon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D, Neven P, Chia S, Fasching P, De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Laurentiis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Im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Petrakova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Bianchi G,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Esteva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F, Martin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Nusch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Sonke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De la Cruz L, Beck T, Pivot X, Sondhi M, Wang Y,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Chakravartty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Rodriguez K,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Taran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Jerusalem G. </w:t>
      </w:r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Overall Survival with </w:t>
      </w:r>
      <w:proofErr w:type="spellStart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Ribociclib</w:t>
      </w:r>
      <w:proofErr w:type="spellEnd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plus </w:t>
      </w:r>
      <w:proofErr w:type="spellStart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Fulvestrant</w:t>
      </w:r>
      <w:proofErr w:type="spellEnd"/>
      <w:r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in Advanced Breast Cancer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; </w:t>
      </w:r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N </w:t>
      </w:r>
      <w:proofErr w:type="spellStart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>Engl</w:t>
      </w:r>
      <w:proofErr w:type="spellEnd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 J Med.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February 2020; 382:514-524. </w:t>
      </w:r>
    </w:p>
    <w:p w14:paraId="4733B7B5" w14:textId="77777777" w:rsidR="00FA53DA" w:rsidRPr="00FA53DA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D63C03A" w14:textId="1A88204C" w:rsidR="00942346" w:rsidRDefault="00E964D2" w:rsidP="00F949C2">
      <w:pPr>
        <w:ind w:left="288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Motzer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R, Alekseev B,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Rha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SY, Porta C,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Eto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Powles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Grünwald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V, Hutson TE,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Kopyltsov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E, Méndez-Vidal MJ, Kozlov V,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Alyasova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Hong SH, Kapoor A, Alonso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Gordoa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Merchan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JR, Winquist E,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Maroto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P, Goh JC, Kim M, Gurney H, Patel V, Peer A, Procopio G, Takagi T,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Melichar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B, Rolland F, De Giorgi U, Wong S,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Bedke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Schmidinger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Dutcus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CE, Smith AD, Dutta L, </w:t>
      </w:r>
      <w:proofErr w:type="spellStart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>Mody</w:t>
      </w:r>
      <w:proofErr w:type="spellEnd"/>
      <w:r w:rsidRPr="00E964D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Perini RF, Xing D, Choueiri TK; CLEAR Trial Investigators. </w:t>
      </w:r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Lenvatinib plus Pembrolizumab or </w:t>
      </w:r>
      <w:proofErr w:type="spellStart"/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>Everolimus</w:t>
      </w:r>
      <w:proofErr w:type="spellEnd"/>
      <w:r w:rsidRPr="00E964D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 for Advanced Renal Cell Carcinoma</w:t>
      </w:r>
      <w:r w:rsidR="00F949C2">
        <w:rPr>
          <w:rFonts w:ascii="Times New Roman" w:eastAsia="Times New Roman" w:hAnsi="Times New Roman" w:cs="Times New Roman"/>
          <w:bCs/>
          <w:color w:val="212121"/>
          <w:kern w:val="36"/>
          <w:u w:val="single"/>
        </w:rPr>
        <w:t xml:space="preserve">; </w:t>
      </w:r>
      <w:r w:rsidR="00F949C2"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N </w:t>
      </w:r>
      <w:proofErr w:type="spellStart"/>
      <w:r w:rsidR="00F949C2"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>Engl</w:t>
      </w:r>
      <w:proofErr w:type="spellEnd"/>
      <w:r w:rsidR="00F949C2" w:rsidRPr="00F949C2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J Med.</w:t>
      </w:r>
      <w:r w:rsidR="00F949C2" w:rsidRPr="00F949C2">
        <w:rPr>
          <w:rFonts w:ascii="Times New Roman" w:eastAsia="Times New Roman" w:hAnsi="Times New Roman" w:cs="Times New Roman"/>
          <w:color w:val="000000" w:themeColor="text1"/>
        </w:rPr>
        <w:t xml:space="preserve"> 2021.</w:t>
      </w:r>
      <w:r w:rsidR="00F949C2" w:rsidRPr="00F949C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Apr 8;384(14):1289-1300.</w:t>
      </w:r>
      <w:r w:rsidR="00F949C2" w:rsidRPr="00F949C2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 </w:t>
      </w:r>
      <w:r w:rsidR="00F949C2" w:rsidRPr="00F949C2">
        <w:rPr>
          <w:rFonts w:ascii="Times New Roman" w:eastAsia="Times New Roman" w:hAnsi="Times New Roman" w:cs="Times New Roman"/>
          <w:color w:val="000000" w:themeColor="text1"/>
        </w:rPr>
        <w:t>PMID: 33616314</w:t>
      </w:r>
    </w:p>
    <w:p w14:paraId="5D24C611" w14:textId="66CF50B7" w:rsidR="005A3255" w:rsidRDefault="005A3255" w:rsidP="00F949C2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6D251CE" w14:textId="5971D8CA" w:rsidR="00942346" w:rsidRDefault="00FA53DA" w:rsidP="00FA53DA">
      <w:pPr>
        <w:ind w:left="2880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Hortobagyi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Stemmer S, Burris H, Yap Y,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Sonke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G, Hart L,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Campone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Petrakova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K, Winer E,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Janni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W, Conte P, Cameron D, Andre F, Arteaga C, Zarate J,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Chakravartty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Taran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Le Gac F,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Serrra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P, O’Shaughnessy J.  </w:t>
      </w:r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Overall Survival with </w:t>
      </w:r>
      <w:proofErr w:type="spellStart"/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Ribociclib</w:t>
      </w:r>
      <w:proofErr w:type="spellEnd"/>
      <w:r w:rsidR="005A3255" w:rsidRPr="00FA53DA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 plus Letrozole in Advanced Breast Cancer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; </w:t>
      </w:r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N </w:t>
      </w:r>
      <w:proofErr w:type="spellStart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>Engl</w:t>
      </w:r>
      <w:proofErr w:type="spellEnd"/>
      <w:r w:rsidRPr="00FA53DA">
        <w:rPr>
          <w:rFonts w:ascii="Times New Roman" w:eastAsia="Times New Roman" w:hAnsi="Times New Roman" w:cs="Times New Roman"/>
          <w:b/>
          <w:i/>
          <w:color w:val="212121"/>
          <w:shd w:val="clear" w:color="auto" w:fill="FFFFFF"/>
        </w:rPr>
        <w:t xml:space="preserve"> J Med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. March 2022; 386: 942-950.</w:t>
      </w:r>
    </w:p>
    <w:p w14:paraId="3D99126B" w14:textId="77777777" w:rsidR="00942346" w:rsidRDefault="00942346" w:rsidP="00F472B2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7AF0CEED" w14:textId="7F5B06E5" w:rsidR="002C780A" w:rsidRDefault="00F472B2" w:rsidP="002C780A">
      <w:pPr>
        <w:spacing w:after="0"/>
        <w:rPr>
          <w:rFonts w:ascii="Times New Roman" w:hAnsi="Times New Roman" w:cs="Times New Roman"/>
          <w:szCs w:val="23"/>
        </w:rPr>
      </w:pPr>
      <w:r w:rsidRPr="00F472B2">
        <w:rPr>
          <w:rFonts w:ascii="Times New Roman" w:hAnsi="Times New Roman" w:cs="Times New Roman"/>
          <w:b/>
          <w:sz w:val="24"/>
          <w:szCs w:val="32"/>
          <w:u w:val="single"/>
        </w:rPr>
        <w:t>CME Presentations</w:t>
      </w:r>
      <w:r w:rsidRPr="00F472B2">
        <w:rPr>
          <w:rFonts w:ascii="Times New Roman" w:hAnsi="Times New Roman" w:cs="Times New Roman"/>
          <w:szCs w:val="23"/>
        </w:rPr>
        <w:t>:</w:t>
      </w:r>
    </w:p>
    <w:p w14:paraId="0C468CC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09949BD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Oncology</w:t>
      </w:r>
      <w:r w:rsidR="00101FE6">
        <w:rPr>
          <w:rFonts w:ascii="Times New Roman" w:hAnsi="Times New Roman" w:cs="Times New Roman"/>
          <w:szCs w:val="23"/>
          <w:u w:val="single"/>
        </w:rPr>
        <w:t xml:space="preserve"> 2016</w:t>
      </w:r>
      <w:r w:rsidRPr="00101FE6">
        <w:rPr>
          <w:rFonts w:ascii="Times New Roman" w:hAnsi="Times New Roman" w:cs="Times New Roman"/>
          <w:szCs w:val="23"/>
          <w:u w:val="single"/>
        </w:rPr>
        <w:t>,</w:t>
      </w:r>
      <w:r w:rsidRPr="00F472B2">
        <w:rPr>
          <w:rFonts w:ascii="Times New Roman" w:hAnsi="Times New Roman" w:cs="Times New Roman"/>
          <w:szCs w:val="23"/>
        </w:rPr>
        <w:t xml:space="preserve"> Pan-American Medical Association </w:t>
      </w:r>
    </w:p>
    <w:p w14:paraId="252C761B" w14:textId="77777777" w:rsidR="00F472B2" w:rsidRPr="00FE2608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Annual Meeting, Sarasota, FL September 2006.</w:t>
      </w:r>
    </w:p>
    <w:p w14:paraId="35BBB736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</w:p>
    <w:p w14:paraId="7D705E71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Myelodysplastic Syndrome,</w:t>
      </w:r>
      <w:r w:rsidR="00101FE6">
        <w:rPr>
          <w:rFonts w:ascii="Times New Roman" w:hAnsi="Times New Roman" w:cs="Times New Roman"/>
          <w:szCs w:val="23"/>
        </w:rPr>
        <w:t xml:space="preserve"> </w:t>
      </w:r>
      <w:r w:rsidRPr="00101FE6">
        <w:rPr>
          <w:rFonts w:ascii="Times New Roman" w:hAnsi="Times New Roman" w:cs="Times New Roman"/>
          <w:szCs w:val="23"/>
        </w:rPr>
        <w:t>Pan-Ame</w:t>
      </w:r>
      <w:r w:rsidRPr="00101FE6">
        <w:rPr>
          <w:rFonts w:ascii="Times New Roman" w:hAnsi="Times New Roman" w:cs="Times New Roman"/>
          <w:szCs w:val="23"/>
          <w:u w:val="single"/>
        </w:rPr>
        <w:t xml:space="preserve">rican </w:t>
      </w:r>
    </w:p>
    <w:p w14:paraId="5AE40E5C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Medical Association Annual Meeting, Sarasota, FL, </w:t>
      </w:r>
    </w:p>
    <w:p w14:paraId="7A07BC41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September 2007.</w:t>
      </w:r>
    </w:p>
    <w:p w14:paraId="15CE0BD7" w14:textId="77777777" w:rsidR="002B1AB3" w:rsidRDefault="002B1AB3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1CA90542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Lung Cancer</w:t>
      </w:r>
      <w:r w:rsidRPr="00F472B2">
        <w:rPr>
          <w:rFonts w:ascii="Times New Roman" w:hAnsi="Times New Roman" w:cs="Times New Roman"/>
          <w:szCs w:val="23"/>
        </w:rPr>
        <w:t xml:space="preserve">, October 2007, </w:t>
      </w:r>
    </w:p>
    <w:p w14:paraId="1B3B79C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53BAFDF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7ACC0B2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Breast Cancer</w:t>
      </w:r>
      <w:r w:rsidRPr="00F472B2">
        <w:rPr>
          <w:rFonts w:ascii="Times New Roman" w:hAnsi="Times New Roman" w:cs="Times New Roman"/>
          <w:szCs w:val="23"/>
        </w:rPr>
        <w:t xml:space="preserve">, November 2007, </w:t>
      </w:r>
    </w:p>
    <w:p w14:paraId="496944B4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667D97A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7B2F37C8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Multiple Myeloma,</w:t>
      </w:r>
      <w:r w:rsidRPr="00F472B2">
        <w:rPr>
          <w:rFonts w:ascii="Times New Roman" w:hAnsi="Times New Roman" w:cs="Times New Roman"/>
          <w:szCs w:val="23"/>
        </w:rPr>
        <w:t xml:space="preserve"> February 2008, </w:t>
      </w:r>
    </w:p>
    <w:p w14:paraId="5D7BDF4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74309428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06B0B0AE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Lung Cancer</w:t>
      </w:r>
      <w:r w:rsidRPr="00F472B2">
        <w:rPr>
          <w:rFonts w:ascii="Times New Roman" w:hAnsi="Times New Roman" w:cs="Times New Roman"/>
          <w:szCs w:val="23"/>
        </w:rPr>
        <w:t xml:space="preserve">, May 2008, Sponsored </w:t>
      </w:r>
    </w:p>
    <w:p w14:paraId="4376B749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by Oncology Today.</w:t>
      </w:r>
    </w:p>
    <w:p w14:paraId="3C624E9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E93B30E" w14:textId="77777777" w:rsidR="00426029" w:rsidRDefault="00426029" w:rsidP="002B1AB3">
      <w:pPr>
        <w:spacing w:after="0"/>
        <w:rPr>
          <w:rFonts w:ascii="Times New Roman" w:hAnsi="Times New Roman" w:cs="Times New Roman"/>
          <w:szCs w:val="23"/>
        </w:rPr>
      </w:pPr>
    </w:p>
    <w:p w14:paraId="226D3C30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Challenging Cases in Lymphoma</w:t>
      </w:r>
      <w:r w:rsidRPr="00F472B2">
        <w:rPr>
          <w:rFonts w:ascii="Times New Roman" w:hAnsi="Times New Roman" w:cs="Times New Roman"/>
          <w:szCs w:val="23"/>
        </w:rPr>
        <w:t xml:space="preserve">, January 2009, Sponsored </w:t>
      </w:r>
    </w:p>
    <w:p w14:paraId="53AACEA9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by Oncology Today.</w:t>
      </w:r>
    </w:p>
    <w:p w14:paraId="5AC6FF56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1F3E6D32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Hematological Advances from the Annual Meeting of the </w:t>
      </w:r>
    </w:p>
    <w:p w14:paraId="38EFE0AB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American Society of Hematology,</w:t>
      </w:r>
      <w:r w:rsidRPr="00F472B2">
        <w:rPr>
          <w:rFonts w:ascii="Times New Roman" w:hAnsi="Times New Roman" w:cs="Times New Roman"/>
          <w:szCs w:val="23"/>
        </w:rPr>
        <w:t xml:space="preserve"> February 2009, </w:t>
      </w:r>
    </w:p>
    <w:p w14:paraId="658AE13A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Sponsored by Oncology Today.</w:t>
      </w:r>
    </w:p>
    <w:p w14:paraId="1BEF577F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7FC6C6B" w14:textId="77777777" w:rsidR="00F472B2" w:rsidRPr="00101FE6" w:rsidRDefault="00F472B2" w:rsidP="002B1AB3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Updates in Community Oncology 2009: Improving </w:t>
      </w:r>
    </w:p>
    <w:p w14:paraId="39D81113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therapies for prostate cancer, </w:t>
      </w:r>
      <w:r w:rsidRPr="00F472B2">
        <w:rPr>
          <w:rFonts w:ascii="Times New Roman" w:hAnsi="Times New Roman" w:cs="Times New Roman"/>
          <w:szCs w:val="23"/>
        </w:rPr>
        <w:t xml:space="preserve">August 2009, </w:t>
      </w:r>
    </w:p>
    <w:p w14:paraId="3113D554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9920A6">
        <w:rPr>
          <w:rFonts w:ascii="Times New Roman" w:hAnsi="Times New Roman" w:cs="Times New Roman"/>
          <w:szCs w:val="23"/>
        </w:rPr>
        <w:t>S</w:t>
      </w:r>
      <w:r w:rsidRPr="00F472B2">
        <w:rPr>
          <w:rFonts w:ascii="Times New Roman" w:hAnsi="Times New Roman" w:cs="Times New Roman"/>
          <w:szCs w:val="23"/>
        </w:rPr>
        <w:t>ponsored by Oncology Today.</w:t>
      </w:r>
    </w:p>
    <w:p w14:paraId="60EBBFAB" w14:textId="77777777" w:rsidR="00F472B2" w:rsidRDefault="00F472B2" w:rsidP="002B1AB3">
      <w:pPr>
        <w:spacing w:after="0"/>
        <w:rPr>
          <w:rFonts w:ascii="Times New Roman" w:hAnsi="Times New Roman" w:cs="Times New Roman"/>
          <w:szCs w:val="23"/>
        </w:rPr>
      </w:pPr>
    </w:p>
    <w:p w14:paraId="4F25004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Targeted Oncolog</w:t>
      </w:r>
      <w:r w:rsidR="00101FE6">
        <w:rPr>
          <w:rFonts w:ascii="Times New Roman" w:hAnsi="Times New Roman" w:cs="Times New Roman"/>
          <w:szCs w:val="23"/>
          <w:u w:val="single"/>
        </w:rPr>
        <w:t>y</w:t>
      </w:r>
      <w:r w:rsidRPr="00101FE6">
        <w:rPr>
          <w:rFonts w:ascii="Times New Roman" w:hAnsi="Times New Roman" w:cs="Times New Roman"/>
          <w:szCs w:val="23"/>
          <w:u w:val="single"/>
        </w:rPr>
        <w:t xml:space="preserve"> Care 2011</w:t>
      </w:r>
      <w:r w:rsidRPr="00F472B2">
        <w:rPr>
          <w:rFonts w:ascii="Times New Roman" w:hAnsi="Times New Roman" w:cs="Times New Roman"/>
          <w:szCs w:val="23"/>
        </w:rPr>
        <w:t xml:space="preserve">. </w:t>
      </w:r>
    </w:p>
    <w:p w14:paraId="59877E2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Pan-American Medical Association Annual Scientific Meeting, </w:t>
      </w:r>
    </w:p>
    <w:p w14:paraId="3DFE7A86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Palm Coast, FL; September 2011.</w:t>
      </w:r>
    </w:p>
    <w:p w14:paraId="66AF4BE8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DFFEC54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 in therapies for prostate cancer</w:t>
      </w:r>
      <w:r w:rsidRPr="00F472B2">
        <w:rPr>
          <w:rFonts w:ascii="Times New Roman" w:hAnsi="Times New Roman" w:cs="Times New Roman"/>
          <w:szCs w:val="23"/>
        </w:rPr>
        <w:t xml:space="preserve">. </w:t>
      </w:r>
    </w:p>
    <w:p w14:paraId="0E1A45AF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20F00518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ASCO Update </w:t>
      </w:r>
    </w:p>
    <w:p w14:paraId="33003E3D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June 2011</w:t>
      </w:r>
      <w:r>
        <w:rPr>
          <w:rFonts w:ascii="Times New Roman" w:hAnsi="Times New Roman" w:cs="Times New Roman"/>
          <w:szCs w:val="23"/>
        </w:rPr>
        <w:tab/>
      </w:r>
    </w:p>
    <w:p w14:paraId="2B607FCE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3013CCEA" w14:textId="77777777" w:rsidR="00F472B2" w:rsidRPr="00101FE6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Challenging cases in the hematology clinic. </w:t>
      </w:r>
    </w:p>
    <w:p w14:paraId="02A90700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Coagulation Conference </w:t>
      </w:r>
    </w:p>
    <w:p w14:paraId="297E443F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February 2012.</w:t>
      </w:r>
    </w:p>
    <w:p w14:paraId="7E685BF7" w14:textId="46F43D59" w:rsidR="00942346" w:rsidRPr="00FA53DA" w:rsidRDefault="00942346" w:rsidP="00F472B2">
      <w:pPr>
        <w:spacing w:after="0"/>
        <w:rPr>
          <w:rFonts w:ascii="Times New Roman" w:hAnsi="Times New Roman" w:cs="Times New Roman"/>
          <w:szCs w:val="23"/>
        </w:rPr>
      </w:pPr>
    </w:p>
    <w:p w14:paraId="049D0A05" w14:textId="77777777" w:rsidR="00F472B2" w:rsidRPr="00101FE6" w:rsidRDefault="00F472B2" w:rsidP="0094234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  <w:u w:val="single"/>
        </w:rPr>
        <w:t xml:space="preserve">Prostate Cancer Update </w:t>
      </w:r>
    </w:p>
    <w:p w14:paraId="17961BE3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74B8A489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Best of ASCO </w:t>
      </w:r>
    </w:p>
    <w:p w14:paraId="6A8D0A23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 FL; June 2012.</w:t>
      </w:r>
    </w:p>
    <w:p w14:paraId="3FCACFFC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</w:p>
    <w:p w14:paraId="6299C645" w14:textId="77777777" w:rsidR="00F472B2" w:rsidRPr="00101FE6" w:rsidRDefault="00F472B2" w:rsidP="00F472B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Advances in Prostate Cancer </w:t>
      </w:r>
    </w:p>
    <w:p w14:paraId="40582919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Florida Hospital Cancer Institute </w:t>
      </w:r>
    </w:p>
    <w:p w14:paraId="112D6A5E" w14:textId="77777777" w:rsidR="00F472B2" w:rsidRP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 xml:space="preserve">Best of ASCO </w:t>
      </w:r>
    </w:p>
    <w:p w14:paraId="16565A2A" w14:textId="77777777" w:rsidR="00F472B2" w:rsidRDefault="00F472B2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F472B2">
        <w:rPr>
          <w:rFonts w:ascii="Times New Roman" w:hAnsi="Times New Roman" w:cs="Times New Roman"/>
          <w:szCs w:val="23"/>
        </w:rPr>
        <w:t>Orlando, FL; June 2013.</w:t>
      </w:r>
    </w:p>
    <w:p w14:paraId="09CDB1B6" w14:textId="77777777" w:rsidR="00883E92" w:rsidRDefault="006F3060" w:rsidP="00F472B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33274C4A" w14:textId="77777777" w:rsidR="00883E92" w:rsidRPr="00101FE6" w:rsidRDefault="00883E92" w:rsidP="00883E9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Assessment of Risk Factors for Breast Cancer. </w:t>
      </w:r>
    </w:p>
    <w:p w14:paraId="05A67D11" w14:textId="77777777" w:rsidR="00883E92" w:rsidRP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</w:t>
      </w:r>
      <w:r w:rsidRPr="00883E92">
        <w:rPr>
          <w:rFonts w:ascii="Times New Roman" w:hAnsi="Times New Roman" w:cs="Times New Roman"/>
          <w:szCs w:val="23"/>
        </w:rPr>
        <w:t xml:space="preserve">an-American Medical Association Annual Scientific Meeting. </w:t>
      </w:r>
    </w:p>
    <w:p w14:paraId="5F18A1E8" w14:textId="77777777" w:rsid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883E92">
        <w:rPr>
          <w:rFonts w:ascii="Times New Roman" w:hAnsi="Times New Roman" w:cs="Times New Roman"/>
          <w:szCs w:val="23"/>
        </w:rPr>
        <w:t>Palm Coast, FL; September 2013</w:t>
      </w:r>
    </w:p>
    <w:p w14:paraId="4F082BFB" w14:textId="77777777" w:rsidR="00883E92" w:rsidRDefault="00883E92" w:rsidP="00883E92">
      <w:pPr>
        <w:spacing w:after="0"/>
        <w:rPr>
          <w:rFonts w:ascii="Times New Roman" w:hAnsi="Times New Roman" w:cs="Times New Roman"/>
          <w:szCs w:val="23"/>
        </w:rPr>
      </w:pPr>
    </w:p>
    <w:p w14:paraId="078C08D7" w14:textId="77777777" w:rsidR="00442E2A" w:rsidRPr="00101FE6" w:rsidRDefault="00883E92" w:rsidP="00883E9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 xml:space="preserve">Update in Oncology: The era of targeted therapy. </w:t>
      </w:r>
    </w:p>
    <w:p w14:paraId="223BCC9D" w14:textId="77777777" w:rsidR="00442E2A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 xml:space="preserve">Pan-American Medical Association Annual Scientific </w:t>
      </w:r>
    </w:p>
    <w:p w14:paraId="6B2578D3" w14:textId="77777777" w:rsidR="00883E92" w:rsidRPr="00883E92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 xml:space="preserve">Meeting. </w:t>
      </w:r>
    </w:p>
    <w:p w14:paraId="17993609" w14:textId="77777777" w:rsidR="006F3060" w:rsidRDefault="00442E2A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883E92" w:rsidRPr="00883E92">
        <w:rPr>
          <w:rFonts w:ascii="Times New Roman" w:hAnsi="Times New Roman" w:cs="Times New Roman"/>
          <w:szCs w:val="23"/>
        </w:rPr>
        <w:t>Palm Coast, FL; September 2014</w:t>
      </w:r>
    </w:p>
    <w:p w14:paraId="6BBAA2A7" w14:textId="77777777" w:rsidR="006F3060" w:rsidRPr="00101FE6" w:rsidRDefault="006F3060" w:rsidP="006F3060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</w:p>
    <w:p w14:paraId="71FEC106" w14:textId="77777777" w:rsidR="006F3060" w:rsidRPr="00101FE6" w:rsidRDefault="006F3060" w:rsidP="006F3060">
      <w:pPr>
        <w:spacing w:after="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Updates in Oncology</w:t>
      </w:r>
      <w:r w:rsidR="00101FE6" w:rsidRPr="00101FE6">
        <w:rPr>
          <w:rFonts w:ascii="Times New Roman" w:hAnsi="Times New Roman" w:cs="Times New Roman"/>
          <w:szCs w:val="23"/>
          <w:u w:val="single"/>
        </w:rPr>
        <w:t xml:space="preserve"> 2017</w:t>
      </w:r>
    </w:p>
    <w:p w14:paraId="553FF3CC" w14:textId="77777777" w:rsidR="006F3060" w:rsidRDefault="006F3060" w:rsidP="006F3060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 American Medical Association Annual Scientific meeting</w:t>
      </w:r>
    </w:p>
    <w:p w14:paraId="1178B340" w14:textId="77777777" w:rsidR="006F3060" w:rsidRDefault="006F3060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2, 2017</w:t>
      </w:r>
    </w:p>
    <w:p w14:paraId="5E81656E" w14:textId="77777777" w:rsidR="00101FE6" w:rsidRDefault="00101FE6" w:rsidP="00883E92">
      <w:pPr>
        <w:spacing w:after="0"/>
        <w:rPr>
          <w:rFonts w:ascii="Times New Roman" w:hAnsi="Times New Roman" w:cs="Times New Roman"/>
          <w:szCs w:val="23"/>
        </w:rPr>
      </w:pPr>
    </w:p>
    <w:p w14:paraId="706FC690" w14:textId="77777777" w:rsidR="00426029" w:rsidRDefault="00426029" w:rsidP="00101FE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</w:p>
    <w:p w14:paraId="1FFD6F40" w14:textId="77777777" w:rsidR="00426029" w:rsidRDefault="00426029" w:rsidP="00101FE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</w:p>
    <w:p w14:paraId="251D1C3B" w14:textId="0B218524" w:rsidR="00101FE6" w:rsidRP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  <w:u w:val="single"/>
        </w:rPr>
      </w:pPr>
      <w:r w:rsidRPr="00101FE6">
        <w:rPr>
          <w:rFonts w:ascii="Times New Roman" w:hAnsi="Times New Roman" w:cs="Times New Roman"/>
          <w:szCs w:val="23"/>
          <w:u w:val="single"/>
        </w:rPr>
        <w:t>What you need to know about leukemias</w:t>
      </w:r>
    </w:p>
    <w:p w14:paraId="68D0D328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Pan American Medical Association Annual Scientific Meeting</w:t>
      </w:r>
    </w:p>
    <w:p w14:paraId="2E418990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Palm Coast, FL; September 2, 2018</w:t>
      </w:r>
    </w:p>
    <w:p w14:paraId="23471F99" w14:textId="77777777" w:rsidR="00101FE6" w:rsidRDefault="00101FE6" w:rsidP="00101FE6">
      <w:pPr>
        <w:spacing w:after="0"/>
        <w:ind w:left="2160" w:firstLine="720"/>
        <w:rPr>
          <w:rFonts w:ascii="Times New Roman" w:hAnsi="Times New Roman" w:cs="Times New Roman"/>
          <w:szCs w:val="23"/>
        </w:rPr>
      </w:pPr>
    </w:p>
    <w:p w14:paraId="7A93F297" w14:textId="77777777" w:rsidR="00101FE6" w:rsidRPr="00101FE6" w:rsidRDefault="00101FE6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01FE6">
        <w:rPr>
          <w:rFonts w:ascii="Times New Roman" w:hAnsi="Times New Roman" w:cs="Times New Roman"/>
          <w:szCs w:val="23"/>
          <w:u w:val="single"/>
        </w:rPr>
        <w:t>Genitourinary oncology update 2018</w:t>
      </w:r>
    </w:p>
    <w:p w14:paraId="18CE8C09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Annual Oncology Nursing Society (ONS) Meeting </w:t>
      </w:r>
    </w:p>
    <w:p w14:paraId="46DEEE71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Central Florida Region</w:t>
      </w:r>
    </w:p>
    <w:p w14:paraId="716E2F3A" w14:textId="77777777" w:rsidR="00101FE6" w:rsidRDefault="00101F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October 14, 2018</w:t>
      </w:r>
    </w:p>
    <w:p w14:paraId="2B16BD88" w14:textId="77777777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</w:p>
    <w:p w14:paraId="2271CED1" w14:textId="77777777" w:rsidR="00942346" w:rsidRPr="00942346" w:rsidRDefault="00942346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942346">
        <w:rPr>
          <w:rFonts w:ascii="Times New Roman" w:hAnsi="Times New Roman" w:cs="Times New Roman"/>
          <w:szCs w:val="23"/>
          <w:u w:val="single"/>
        </w:rPr>
        <w:t xml:space="preserve">Risk factors associated with an increased risk for </w:t>
      </w:r>
      <w:proofErr w:type="gramStart"/>
      <w:r w:rsidRPr="00942346">
        <w:rPr>
          <w:rFonts w:ascii="Times New Roman" w:hAnsi="Times New Roman" w:cs="Times New Roman"/>
          <w:szCs w:val="23"/>
          <w:u w:val="single"/>
        </w:rPr>
        <w:t>cancer</w:t>
      </w:r>
      <w:proofErr w:type="gramEnd"/>
    </w:p>
    <w:p w14:paraId="0317FB8D" w14:textId="77777777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 American Medical Association Annual Scientific Meeting</w:t>
      </w:r>
    </w:p>
    <w:p w14:paraId="4A19F89C" w14:textId="77914135" w:rsidR="00942346" w:rsidRDefault="0094234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2019</w:t>
      </w:r>
    </w:p>
    <w:p w14:paraId="1A7F774E" w14:textId="2710B84A" w:rsidR="00FA53DA" w:rsidRDefault="00FA53DA" w:rsidP="00101FE6">
      <w:pPr>
        <w:spacing w:after="0"/>
        <w:rPr>
          <w:rFonts w:ascii="Times New Roman" w:hAnsi="Times New Roman" w:cs="Times New Roman"/>
          <w:szCs w:val="23"/>
        </w:rPr>
      </w:pPr>
    </w:p>
    <w:p w14:paraId="477AB743" w14:textId="75124D09" w:rsidR="00FA53DA" w:rsidRDefault="00FA53DA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2104E6" w:rsidRPr="002104E6">
        <w:rPr>
          <w:rFonts w:ascii="Times New Roman" w:hAnsi="Times New Roman" w:cs="Times New Roman"/>
          <w:szCs w:val="23"/>
          <w:u w:val="single"/>
        </w:rPr>
        <w:t>Multi-disciplinary Breast Cancer Care</w:t>
      </w:r>
    </w:p>
    <w:p w14:paraId="5A224462" w14:textId="0266C560" w:rsidR="002104E6" w:rsidRDefault="002104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Pan-American Medical Association Annual Scientific Meeting</w:t>
      </w:r>
    </w:p>
    <w:p w14:paraId="3BAEB67D" w14:textId="734BC9D0" w:rsidR="002104E6" w:rsidRDefault="002104E6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2021</w:t>
      </w:r>
    </w:p>
    <w:p w14:paraId="7A9FF3CF" w14:textId="77777777" w:rsidR="00426029" w:rsidRDefault="00426029" w:rsidP="00101FE6">
      <w:pPr>
        <w:spacing w:after="0"/>
        <w:rPr>
          <w:rFonts w:ascii="Times New Roman" w:hAnsi="Times New Roman" w:cs="Times New Roman"/>
          <w:szCs w:val="23"/>
        </w:rPr>
      </w:pPr>
    </w:p>
    <w:p w14:paraId="2EA0F40F" w14:textId="0E6EE690" w:rsidR="00426029" w:rsidRDefault="00426029" w:rsidP="00101FE6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  <w:u w:val="single"/>
        </w:rPr>
        <w:t>Prostate Cancer Update</w:t>
      </w:r>
    </w:p>
    <w:p w14:paraId="5EB87925" w14:textId="7619FA25" w:rsidR="00426029" w:rsidRDefault="00426029" w:rsidP="00101FE6">
      <w:pPr>
        <w:spacing w:after="0"/>
        <w:rPr>
          <w:rFonts w:ascii="Times New Roman" w:hAnsi="Times New Roman" w:cs="Times New Roman"/>
          <w:szCs w:val="23"/>
        </w:rPr>
      </w:pP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>Pan-America Medical Association, Annual Scientific Meeting</w:t>
      </w:r>
    </w:p>
    <w:p w14:paraId="204A4B61" w14:textId="1E2D2B29" w:rsidR="00426029" w:rsidRPr="00426029" w:rsidRDefault="00426029" w:rsidP="00101FE6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Palm Coast, FL; September 2022</w:t>
      </w:r>
    </w:p>
    <w:p w14:paraId="61634ED7" w14:textId="4D3A8A00" w:rsidR="006F3060" w:rsidRDefault="006F3060" w:rsidP="00883E92">
      <w:pPr>
        <w:spacing w:after="0"/>
        <w:rPr>
          <w:rFonts w:ascii="Times New Roman" w:hAnsi="Times New Roman" w:cs="Times New Roman"/>
          <w:szCs w:val="23"/>
        </w:rPr>
      </w:pPr>
    </w:p>
    <w:p w14:paraId="59CD0CD9" w14:textId="0AA2BCDB" w:rsidR="005A3CE1" w:rsidRDefault="00426029" w:rsidP="00883E92">
      <w:pPr>
        <w:spacing w:after="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  <w:u w:val="single"/>
        </w:rPr>
        <w:t xml:space="preserve">Advanced Prostate Cancer Therapy: a primary care update </w:t>
      </w:r>
    </w:p>
    <w:p w14:paraId="01DDF5CE" w14:textId="57145997" w:rsidR="00426029" w:rsidRDefault="00426029" w:rsidP="00883E92">
      <w:pPr>
        <w:spacing w:after="0"/>
        <w:rPr>
          <w:rFonts w:ascii="Times New Roman" w:hAnsi="Times New Roman" w:cs="Times New Roman"/>
          <w:szCs w:val="23"/>
        </w:rPr>
      </w:pP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 w:rsidRPr="00426029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 xml:space="preserve">AdventHealth Cancer Institute, Genitourinary Oncology Dept. </w:t>
      </w:r>
    </w:p>
    <w:p w14:paraId="07D865B3" w14:textId="69020CDF" w:rsidR="00426029" w:rsidRPr="00426029" w:rsidRDefault="00426029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Alfond Inn Hotel, April 2023</w:t>
      </w:r>
    </w:p>
    <w:p w14:paraId="0E8CE8DE" w14:textId="4ECE3CD4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590062FC" w14:textId="7EE252CE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4B8FB34E" w14:textId="62DE8496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0D9152C0" w14:textId="1B204494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3FF3976A" w14:textId="7F049971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6E7F7F61" w14:textId="2C46ABD8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2E3B3DD5" w14:textId="31BFEF58" w:rsidR="005A3CE1" w:rsidRDefault="005A3CE1" w:rsidP="00883E92">
      <w:pPr>
        <w:spacing w:after="0"/>
        <w:rPr>
          <w:rFonts w:ascii="Times New Roman" w:hAnsi="Times New Roman" w:cs="Times New Roman"/>
          <w:szCs w:val="23"/>
        </w:rPr>
      </w:pPr>
    </w:p>
    <w:p w14:paraId="2B4DCA14" w14:textId="73168C8B" w:rsidR="005A3CE1" w:rsidRPr="007F6433" w:rsidRDefault="005A3CE1" w:rsidP="00883E92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Updated </w:t>
      </w:r>
      <w:r w:rsidR="002C780A">
        <w:rPr>
          <w:rFonts w:ascii="Times New Roman" w:hAnsi="Times New Roman" w:cs="Times New Roman"/>
          <w:szCs w:val="23"/>
        </w:rPr>
        <w:t>Ju</w:t>
      </w:r>
      <w:r w:rsidR="00426029">
        <w:rPr>
          <w:rFonts w:ascii="Times New Roman" w:hAnsi="Times New Roman" w:cs="Times New Roman"/>
          <w:szCs w:val="23"/>
        </w:rPr>
        <w:t>ne 2023</w:t>
      </w:r>
    </w:p>
    <w:sectPr w:rsidR="005A3CE1" w:rsidRPr="007F6433" w:rsidSect="00A021C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1B63" w14:textId="77777777" w:rsidR="00CA65A6" w:rsidRDefault="00CA65A6" w:rsidP="00A021CD">
      <w:pPr>
        <w:spacing w:after="0" w:line="240" w:lineRule="auto"/>
      </w:pPr>
      <w:r>
        <w:separator/>
      </w:r>
    </w:p>
  </w:endnote>
  <w:endnote w:type="continuationSeparator" w:id="0">
    <w:p w14:paraId="5D3E60C8" w14:textId="77777777" w:rsidR="00CA65A6" w:rsidRDefault="00CA65A6" w:rsidP="00A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49F83" w14:textId="77777777" w:rsidR="00AA3779" w:rsidRDefault="00AA3779">
        <w:pPr>
          <w:pStyle w:val="Footer"/>
          <w:jc w:val="right"/>
        </w:pPr>
        <w:r w:rsidRPr="0087704F">
          <w:rPr>
            <w:rFonts w:ascii="Times New Roman" w:hAnsi="Times New Roman" w:cs="Times New Roman"/>
          </w:rPr>
          <w:fldChar w:fldCharType="begin"/>
        </w:r>
        <w:r w:rsidRPr="0087704F">
          <w:rPr>
            <w:rFonts w:ascii="Times New Roman" w:hAnsi="Times New Roman" w:cs="Times New Roman"/>
          </w:rPr>
          <w:instrText xml:space="preserve"> PAGE   \* MERGEFORMAT </w:instrText>
        </w:r>
        <w:r w:rsidRPr="008770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8770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785787" w14:textId="77777777" w:rsidR="00AA3779" w:rsidRDefault="00AA3779" w:rsidP="00A021C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185B" w14:textId="77777777" w:rsidR="00AA3779" w:rsidRPr="0087704F" w:rsidRDefault="00AA3779" w:rsidP="0087704F">
    <w:pPr>
      <w:pStyle w:val="Footer"/>
      <w:jc w:val="right"/>
      <w:rPr>
        <w:rFonts w:ascii="Times New Roman" w:hAnsi="Times New Roman" w:cs="Times New Roman"/>
      </w:rPr>
    </w:pPr>
    <w:r w:rsidRPr="0087704F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A729" w14:textId="77777777" w:rsidR="00CA65A6" w:rsidRDefault="00CA65A6" w:rsidP="00A021CD">
      <w:pPr>
        <w:spacing w:after="0" w:line="240" w:lineRule="auto"/>
      </w:pPr>
      <w:r>
        <w:separator/>
      </w:r>
    </w:p>
  </w:footnote>
  <w:footnote w:type="continuationSeparator" w:id="0">
    <w:p w14:paraId="35939C19" w14:textId="77777777" w:rsidR="00CA65A6" w:rsidRDefault="00CA65A6" w:rsidP="00A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D75B" w14:textId="77777777" w:rsidR="00AA3779" w:rsidRPr="00A021CD" w:rsidRDefault="00AA3779" w:rsidP="00A021CD">
    <w:pPr>
      <w:pStyle w:val="Header"/>
      <w:jc w:val="right"/>
      <w:rPr>
        <w:rFonts w:ascii="Times New Roman" w:hAnsi="Times New Roman" w:cs="Times New Roman"/>
        <w:b/>
      </w:rPr>
    </w:pPr>
    <w:r w:rsidRPr="00A021CD">
      <w:rPr>
        <w:rFonts w:ascii="Times New Roman" w:hAnsi="Times New Roman" w:cs="Times New Roman"/>
        <w:b/>
      </w:rPr>
      <w:t>Carlos Alemany, M.D.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DA"/>
    <w:rsid w:val="00004465"/>
    <w:rsid w:val="00081DDA"/>
    <w:rsid w:val="000B631A"/>
    <w:rsid w:val="000C344B"/>
    <w:rsid w:val="000D0488"/>
    <w:rsid w:val="001000CA"/>
    <w:rsid w:val="00101FE6"/>
    <w:rsid w:val="001204B2"/>
    <w:rsid w:val="00147865"/>
    <w:rsid w:val="00166700"/>
    <w:rsid w:val="001B2BB0"/>
    <w:rsid w:val="001F767E"/>
    <w:rsid w:val="002104E6"/>
    <w:rsid w:val="0022239A"/>
    <w:rsid w:val="00284C1B"/>
    <w:rsid w:val="00295026"/>
    <w:rsid w:val="002B1AB3"/>
    <w:rsid w:val="002C780A"/>
    <w:rsid w:val="003369BB"/>
    <w:rsid w:val="0035746D"/>
    <w:rsid w:val="003E37FF"/>
    <w:rsid w:val="00426029"/>
    <w:rsid w:val="00432A48"/>
    <w:rsid w:val="00442E2A"/>
    <w:rsid w:val="00445AC0"/>
    <w:rsid w:val="004B54F2"/>
    <w:rsid w:val="005363B9"/>
    <w:rsid w:val="0054041A"/>
    <w:rsid w:val="00570B0B"/>
    <w:rsid w:val="00573D51"/>
    <w:rsid w:val="005A3255"/>
    <w:rsid w:val="005A3CE1"/>
    <w:rsid w:val="00615B3F"/>
    <w:rsid w:val="006A5D33"/>
    <w:rsid w:val="006E3C7D"/>
    <w:rsid w:val="006E6A8D"/>
    <w:rsid w:val="006F3060"/>
    <w:rsid w:val="007238E6"/>
    <w:rsid w:val="007C46F6"/>
    <w:rsid w:val="007D2519"/>
    <w:rsid w:val="007D6238"/>
    <w:rsid w:val="007F6433"/>
    <w:rsid w:val="00804EDA"/>
    <w:rsid w:val="0087704F"/>
    <w:rsid w:val="0088048C"/>
    <w:rsid w:val="00883E92"/>
    <w:rsid w:val="008B4D2C"/>
    <w:rsid w:val="008E1F39"/>
    <w:rsid w:val="008E5DC8"/>
    <w:rsid w:val="008F6AF1"/>
    <w:rsid w:val="009034BE"/>
    <w:rsid w:val="00942346"/>
    <w:rsid w:val="009920A6"/>
    <w:rsid w:val="009C4B27"/>
    <w:rsid w:val="00A021CD"/>
    <w:rsid w:val="00AA3779"/>
    <w:rsid w:val="00AA712B"/>
    <w:rsid w:val="00AB3845"/>
    <w:rsid w:val="00AC7F26"/>
    <w:rsid w:val="00AF39D9"/>
    <w:rsid w:val="00B07FDA"/>
    <w:rsid w:val="00B836A0"/>
    <w:rsid w:val="00BD43EC"/>
    <w:rsid w:val="00C03C06"/>
    <w:rsid w:val="00C64A73"/>
    <w:rsid w:val="00C94596"/>
    <w:rsid w:val="00CA0807"/>
    <w:rsid w:val="00CA65A6"/>
    <w:rsid w:val="00CC4B92"/>
    <w:rsid w:val="00D22217"/>
    <w:rsid w:val="00DB71C8"/>
    <w:rsid w:val="00DD5616"/>
    <w:rsid w:val="00E56AE9"/>
    <w:rsid w:val="00E7139F"/>
    <w:rsid w:val="00E84152"/>
    <w:rsid w:val="00E964D2"/>
    <w:rsid w:val="00ED1D10"/>
    <w:rsid w:val="00F472B2"/>
    <w:rsid w:val="00F527A4"/>
    <w:rsid w:val="00F949C2"/>
    <w:rsid w:val="00FA380E"/>
    <w:rsid w:val="00FA53DA"/>
    <w:rsid w:val="00FC3285"/>
    <w:rsid w:val="00FD6281"/>
    <w:rsid w:val="00FD633D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A8C"/>
  <w15:chartTrackingRefBased/>
  <w15:docId w15:val="{8E2A6315-5DFF-42FB-96BB-08B5467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CD"/>
  </w:style>
  <w:style w:type="paragraph" w:styleId="Footer">
    <w:name w:val="footer"/>
    <w:basedOn w:val="Normal"/>
    <w:link w:val="FooterChar"/>
    <w:uiPriority w:val="99"/>
    <w:unhideWhenUsed/>
    <w:rsid w:val="00A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CD"/>
  </w:style>
  <w:style w:type="character" w:styleId="FollowedHyperlink">
    <w:name w:val="FollowedHyperlink"/>
    <w:basedOn w:val="DefaultParagraphFont"/>
    <w:uiPriority w:val="99"/>
    <w:semiHidden/>
    <w:unhideWhenUsed/>
    <w:rsid w:val="00AC7F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26"/>
    <w:rPr>
      <w:color w:val="605E5C"/>
      <w:shd w:val="clear" w:color="auto" w:fill="E1DFDD"/>
    </w:rPr>
  </w:style>
  <w:style w:type="paragraph" w:customStyle="1" w:styleId="desc">
    <w:name w:val="desc"/>
    <w:basedOn w:val="Normal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D6238"/>
  </w:style>
  <w:style w:type="character" w:customStyle="1" w:styleId="apple-converted-space">
    <w:name w:val="apple-converted-space"/>
    <w:basedOn w:val="DefaultParagraphFont"/>
    <w:rsid w:val="007D2519"/>
  </w:style>
  <w:style w:type="character" w:customStyle="1" w:styleId="Heading1Char">
    <w:name w:val="Heading 1 Char"/>
    <w:basedOn w:val="DefaultParagraphFont"/>
    <w:link w:val="Heading1"/>
    <w:uiPriority w:val="9"/>
    <w:rsid w:val="00E96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sum-journal-citation">
    <w:name w:val="docsum-journal-citation"/>
    <w:basedOn w:val="DefaultParagraphFont"/>
    <w:rsid w:val="00F949C2"/>
  </w:style>
  <w:style w:type="character" w:customStyle="1" w:styleId="citation-part">
    <w:name w:val="citation-part"/>
    <w:basedOn w:val="DefaultParagraphFont"/>
    <w:rsid w:val="00F949C2"/>
  </w:style>
  <w:style w:type="character" w:customStyle="1" w:styleId="docsum-pmid">
    <w:name w:val="docsum-pmid"/>
    <w:basedOn w:val="DefaultParagraphFont"/>
    <w:rsid w:val="00F9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inicaltrials.gov/ct2/show/NCT04586231?term=nct04586231&amp;draw=2&amp;ra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Alemany.MD@Adventhealt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Whaley, Morgan</dc:creator>
  <cp:keywords/>
  <dc:description/>
  <cp:lastModifiedBy>Alemany MD, Carlos</cp:lastModifiedBy>
  <cp:revision>2</cp:revision>
  <dcterms:created xsi:type="dcterms:W3CDTF">2023-06-05T18:03:00Z</dcterms:created>
  <dcterms:modified xsi:type="dcterms:W3CDTF">2023-06-05T18:03:00Z</dcterms:modified>
</cp:coreProperties>
</file>